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44"/>
        <w:gridCol w:w="817"/>
        <w:gridCol w:w="1779"/>
        <w:gridCol w:w="1619"/>
        <w:gridCol w:w="3422"/>
      </w:tblGrid>
      <w:tr w:rsidR="00B164E2" w14:paraId="007E000B" w14:textId="77777777" w:rsidTr="00595EF5">
        <w:trPr>
          <w:trHeight w:val="298"/>
          <w:jc w:val="center"/>
        </w:trPr>
        <w:tc>
          <w:tcPr>
            <w:tcW w:w="10081"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3C9D1AF" w14:textId="77777777" w:rsidR="00B164E2" w:rsidRDefault="00B164E2" w:rsidP="00704354">
            <w:pPr>
              <w:spacing w:line="256" w:lineRule="auto"/>
              <w:rPr>
                <w:b/>
                <w:bCs/>
                <w:color w:val="000000"/>
                <w:lang w:val="ru-RU" w:eastAsia="sr-Latn-CS"/>
              </w:rPr>
            </w:pPr>
            <w:r>
              <w:rPr>
                <w:bCs/>
                <w:color w:val="000000"/>
                <w:lang w:val="ru-RU" w:eastAsia="sr-Latn-CS"/>
              </w:rPr>
              <w:t>ПРЕДМЕТ</w:t>
            </w:r>
            <w:r>
              <w:rPr>
                <w:bCs/>
                <w:color w:val="000000"/>
                <w:lang w:val="sr-Cyrl-CS" w:eastAsia="sr-Latn-CS"/>
              </w:rPr>
              <w:t>:</w:t>
            </w:r>
            <w:r>
              <w:rPr>
                <w:b/>
                <w:bCs/>
                <w:color w:val="000000"/>
                <w:lang w:val="sr-Cyrl-CS" w:eastAsia="sr-Latn-CS"/>
              </w:rPr>
              <w:t xml:space="preserve"> Француски језик за </w:t>
            </w:r>
            <w:r>
              <w:rPr>
                <w:b/>
                <w:bCs/>
                <w:color w:val="000000"/>
                <w:lang w:val="sr-Latn-CS" w:eastAsia="sr-Latn-CS"/>
              </w:rPr>
              <w:t>7</w:t>
            </w:r>
            <w:r>
              <w:rPr>
                <w:b/>
                <w:bCs/>
                <w:color w:val="000000"/>
                <w:lang w:val="sr-Cyrl-CS" w:eastAsia="sr-Latn-CS"/>
              </w:rPr>
              <w:t>.</w:t>
            </w:r>
            <w:r>
              <w:rPr>
                <w:b/>
                <w:bCs/>
                <w:color w:val="000000"/>
                <w:lang w:val="ru-RU" w:eastAsia="sr-Latn-CS"/>
              </w:rPr>
              <w:t xml:space="preserve"> </w:t>
            </w:r>
            <w:r>
              <w:rPr>
                <w:b/>
                <w:bCs/>
                <w:color w:val="000000"/>
                <w:lang w:val="sr-Cyrl-CS" w:eastAsia="sr-Latn-CS"/>
              </w:rPr>
              <w:t>разред основне школе</w:t>
            </w:r>
          </w:p>
        </w:tc>
      </w:tr>
      <w:tr w:rsidR="00B164E2" w14:paraId="07D68833" w14:textId="77777777" w:rsidTr="00595EF5">
        <w:trPr>
          <w:trHeight w:val="293"/>
          <w:jc w:val="center"/>
        </w:trPr>
        <w:tc>
          <w:tcPr>
            <w:tcW w:w="5040"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CD454D3" w14:textId="77777777" w:rsidR="00B164E2" w:rsidRDefault="00B164E2" w:rsidP="00704354">
            <w:pPr>
              <w:spacing w:line="256" w:lineRule="auto"/>
              <w:rPr>
                <w:b/>
                <w:bCs/>
                <w:color w:val="000000"/>
                <w:lang w:val="sr-Cyrl-RS" w:eastAsia="sr-Latn-CS"/>
              </w:rPr>
            </w:pPr>
            <w:r>
              <w:rPr>
                <w:bCs/>
                <w:color w:val="000000"/>
                <w:lang w:eastAsia="sr-Latn-CS"/>
              </w:rPr>
              <w:t>УЏБЕНИК:</w:t>
            </w:r>
            <w:r>
              <w:rPr>
                <w:b/>
                <w:bCs/>
                <w:color w:val="000000"/>
                <w:lang w:eastAsia="sr-Latn-CS"/>
              </w:rPr>
              <w:t xml:space="preserve"> Merci </w:t>
            </w:r>
            <w:r>
              <w:rPr>
                <w:b/>
                <w:bCs/>
                <w:color w:val="000000"/>
                <w:lang w:val="sr-Cyrl-RS" w:eastAsia="sr-Latn-CS"/>
              </w:rPr>
              <w:t>3</w:t>
            </w:r>
          </w:p>
        </w:tc>
        <w:tc>
          <w:tcPr>
            <w:tcW w:w="504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8C710A5" w14:textId="77777777" w:rsidR="00B164E2" w:rsidRDefault="00B164E2" w:rsidP="00704354">
            <w:pPr>
              <w:spacing w:line="256" w:lineRule="auto"/>
              <w:rPr>
                <w:b/>
                <w:bCs/>
                <w:color w:val="000000"/>
                <w:lang w:eastAsia="sr-Latn-CS"/>
              </w:rPr>
            </w:pPr>
            <w:r>
              <w:rPr>
                <w:bCs/>
                <w:color w:val="000000"/>
                <w:lang w:eastAsia="sr-Latn-CS"/>
              </w:rPr>
              <w:t xml:space="preserve">ИЗДАВАЧ: </w:t>
            </w:r>
            <w:proofErr w:type="spellStart"/>
            <w:r>
              <w:rPr>
                <w:b/>
                <w:bCs/>
                <w:color w:val="000000"/>
                <w:lang w:eastAsia="sr-Latn-CS"/>
              </w:rPr>
              <w:t>Дата</w:t>
            </w:r>
            <w:proofErr w:type="spellEnd"/>
            <w:r>
              <w:rPr>
                <w:b/>
                <w:bCs/>
                <w:color w:val="000000"/>
                <w:lang w:eastAsia="sr-Latn-CS"/>
              </w:rPr>
              <w:t xml:space="preserve"> </w:t>
            </w:r>
            <w:proofErr w:type="spellStart"/>
            <w:r>
              <w:rPr>
                <w:b/>
                <w:bCs/>
                <w:color w:val="000000"/>
                <w:lang w:eastAsia="sr-Latn-CS"/>
              </w:rPr>
              <w:t>Статус</w:t>
            </w:r>
            <w:proofErr w:type="spellEnd"/>
          </w:p>
        </w:tc>
      </w:tr>
      <w:tr w:rsidR="00B164E2" w14:paraId="78BB73A3" w14:textId="77777777" w:rsidTr="00595EF5">
        <w:trPr>
          <w:trHeight w:val="297"/>
          <w:jc w:val="center"/>
        </w:trPr>
        <w:tc>
          <w:tcPr>
            <w:tcW w:w="10081"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C33C28D" w14:textId="77777777" w:rsidR="00B164E2" w:rsidRDefault="00B164E2" w:rsidP="00704354">
            <w:pPr>
              <w:spacing w:line="256" w:lineRule="auto"/>
              <w:rPr>
                <w:bCs/>
                <w:color w:val="000000"/>
                <w:lang w:eastAsia="sr-Latn-CS"/>
              </w:rPr>
            </w:pPr>
            <w:r>
              <w:rPr>
                <w:bCs/>
                <w:color w:val="000000"/>
                <w:lang w:eastAsia="sr-Latn-CS"/>
              </w:rPr>
              <w:t>НАСТАВНИК</w:t>
            </w:r>
            <w:r>
              <w:rPr>
                <w:b/>
                <w:bCs/>
                <w:color w:val="000000"/>
                <w:lang w:eastAsia="sr-Latn-CS"/>
              </w:rPr>
              <w:t xml:space="preserve">: </w:t>
            </w:r>
          </w:p>
        </w:tc>
      </w:tr>
      <w:tr w:rsidR="00B164E2" w14:paraId="37CEBECA" w14:textId="77777777" w:rsidTr="00595EF5">
        <w:trPr>
          <w:trHeight w:val="291"/>
          <w:jc w:val="center"/>
        </w:trPr>
        <w:tc>
          <w:tcPr>
            <w:tcW w:w="3261" w:type="dxa"/>
            <w:gridSpan w:val="2"/>
            <w:tcBorders>
              <w:top w:val="single" w:sz="4" w:space="0" w:color="auto"/>
              <w:left w:val="single" w:sz="4" w:space="0" w:color="auto"/>
              <w:bottom w:val="single" w:sz="4" w:space="0" w:color="auto"/>
              <w:right w:val="nil"/>
            </w:tcBorders>
            <w:shd w:val="clear" w:color="auto" w:fill="F2F2F2"/>
            <w:vAlign w:val="center"/>
            <w:hideMark/>
          </w:tcPr>
          <w:p w14:paraId="4A501AF1" w14:textId="0324EC5F" w:rsidR="00B164E2" w:rsidRPr="006061C7" w:rsidRDefault="00B164E2" w:rsidP="00704354">
            <w:pPr>
              <w:spacing w:line="256" w:lineRule="auto"/>
              <w:rPr>
                <w:b/>
                <w:bCs/>
                <w:color w:val="000000"/>
                <w:lang w:val="sr-Cyrl-RS" w:eastAsia="sr-Latn-CS"/>
              </w:rPr>
            </w:pPr>
            <w:r>
              <w:rPr>
                <w:bCs/>
                <w:color w:val="000000"/>
                <w:lang w:eastAsia="sr-Latn-CS"/>
              </w:rPr>
              <w:t>ЧАС БРОЈ</w:t>
            </w:r>
            <w:r>
              <w:rPr>
                <w:b/>
                <w:bCs/>
                <w:color w:val="000000"/>
                <w:lang w:eastAsia="sr-Latn-CS"/>
              </w:rPr>
              <w:t xml:space="preserve">: </w:t>
            </w:r>
            <w:r w:rsidR="006061C7">
              <w:rPr>
                <w:b/>
                <w:bCs/>
                <w:color w:val="000000"/>
                <w:lang w:val="sr-Cyrl-RS" w:eastAsia="sr-Latn-CS"/>
              </w:rPr>
              <w:t>6</w:t>
            </w:r>
          </w:p>
        </w:tc>
        <w:tc>
          <w:tcPr>
            <w:tcW w:w="3398" w:type="dxa"/>
            <w:gridSpan w:val="2"/>
            <w:tcBorders>
              <w:top w:val="single" w:sz="4" w:space="0" w:color="auto"/>
              <w:left w:val="nil"/>
              <w:bottom w:val="single" w:sz="4" w:space="0" w:color="auto"/>
              <w:right w:val="nil"/>
            </w:tcBorders>
            <w:shd w:val="clear" w:color="auto" w:fill="F2F2F2"/>
            <w:vAlign w:val="center"/>
            <w:hideMark/>
          </w:tcPr>
          <w:p w14:paraId="7E266A96" w14:textId="77777777" w:rsidR="00B164E2" w:rsidRDefault="00B164E2" w:rsidP="00704354">
            <w:pPr>
              <w:spacing w:line="256" w:lineRule="auto"/>
              <w:rPr>
                <w:bCs/>
                <w:color w:val="000000"/>
                <w:lang w:eastAsia="sr-Latn-CS"/>
              </w:rPr>
            </w:pPr>
            <w:r>
              <w:rPr>
                <w:bCs/>
                <w:color w:val="000000"/>
                <w:lang w:eastAsia="sr-Latn-CS"/>
              </w:rPr>
              <w:t>ОДЕЉЕЊЕ</w:t>
            </w:r>
            <w:r>
              <w:rPr>
                <w:b/>
                <w:bCs/>
                <w:color w:val="000000"/>
                <w:lang w:eastAsia="sr-Latn-CS"/>
              </w:rPr>
              <w:t>:</w:t>
            </w:r>
            <w:r>
              <w:rPr>
                <w:b/>
                <w:bCs/>
                <w:color w:val="000000"/>
                <w:lang w:val="sr-Cyrl-RS" w:eastAsia="sr-Latn-CS"/>
              </w:rPr>
              <w:t xml:space="preserve"> </w:t>
            </w:r>
          </w:p>
        </w:tc>
        <w:tc>
          <w:tcPr>
            <w:tcW w:w="3422" w:type="dxa"/>
            <w:tcBorders>
              <w:top w:val="single" w:sz="4" w:space="0" w:color="auto"/>
              <w:left w:val="nil"/>
              <w:bottom w:val="single" w:sz="4" w:space="0" w:color="auto"/>
              <w:right w:val="single" w:sz="4" w:space="0" w:color="auto"/>
            </w:tcBorders>
            <w:shd w:val="clear" w:color="auto" w:fill="F2F2F2"/>
            <w:vAlign w:val="center"/>
            <w:hideMark/>
          </w:tcPr>
          <w:p w14:paraId="22D3F0EF" w14:textId="77777777" w:rsidR="00B164E2" w:rsidRDefault="00B164E2" w:rsidP="00704354">
            <w:pPr>
              <w:spacing w:line="256" w:lineRule="auto"/>
              <w:rPr>
                <w:bCs/>
                <w:color w:val="000000"/>
                <w:lang w:eastAsia="sr-Latn-CS"/>
              </w:rPr>
            </w:pPr>
            <w:r>
              <w:rPr>
                <w:bCs/>
                <w:color w:val="000000"/>
                <w:lang w:eastAsia="sr-Latn-CS"/>
              </w:rPr>
              <w:t>ДАТУМ</w:t>
            </w:r>
            <w:r>
              <w:rPr>
                <w:b/>
                <w:bCs/>
                <w:color w:val="000000"/>
                <w:lang w:eastAsia="sr-Latn-CS"/>
              </w:rPr>
              <w:t xml:space="preserve">:  </w:t>
            </w:r>
          </w:p>
        </w:tc>
      </w:tr>
      <w:tr w:rsidR="00B164E2" w:rsidRPr="00595EF5" w14:paraId="6F45C57D" w14:textId="77777777" w:rsidTr="00595EF5">
        <w:trPr>
          <w:trHeight w:val="244"/>
          <w:jc w:val="center"/>
        </w:trPr>
        <w:tc>
          <w:tcPr>
            <w:tcW w:w="2444" w:type="dxa"/>
            <w:tcBorders>
              <w:top w:val="single" w:sz="4" w:space="0" w:color="auto"/>
              <w:left w:val="single" w:sz="4" w:space="0" w:color="auto"/>
              <w:bottom w:val="single" w:sz="4" w:space="0" w:color="auto"/>
              <w:right w:val="single" w:sz="4" w:space="0" w:color="auto"/>
            </w:tcBorders>
            <w:shd w:val="clear" w:color="auto" w:fill="F2F2F2"/>
            <w:hideMark/>
          </w:tcPr>
          <w:p w14:paraId="117A2D8B" w14:textId="77777777" w:rsidR="00B164E2" w:rsidRDefault="00B164E2" w:rsidP="00704354">
            <w:pPr>
              <w:spacing w:line="256" w:lineRule="auto"/>
              <w:rPr>
                <w:bCs/>
                <w:color w:val="000000"/>
                <w:lang w:val="sr-Cyrl-CS" w:eastAsia="sr-Latn-CS"/>
              </w:rPr>
            </w:pPr>
            <w:r>
              <w:rPr>
                <w:bCs/>
                <w:color w:val="000000"/>
                <w:lang w:val="sr-Cyrl-CS" w:eastAsia="sr-Latn-CS"/>
              </w:rPr>
              <w:t>Наставна тема:</w:t>
            </w:r>
          </w:p>
        </w:tc>
        <w:tc>
          <w:tcPr>
            <w:tcW w:w="7637" w:type="dxa"/>
            <w:gridSpan w:val="4"/>
            <w:tcBorders>
              <w:top w:val="single" w:sz="4" w:space="0" w:color="auto"/>
              <w:left w:val="single" w:sz="4" w:space="0" w:color="auto"/>
              <w:bottom w:val="single" w:sz="4" w:space="0" w:color="auto"/>
              <w:right w:val="single" w:sz="4" w:space="0" w:color="auto"/>
            </w:tcBorders>
            <w:vAlign w:val="center"/>
            <w:hideMark/>
          </w:tcPr>
          <w:p w14:paraId="06722997" w14:textId="094CCDA8" w:rsidR="00B164E2" w:rsidRPr="00B164E2" w:rsidRDefault="00B164E2" w:rsidP="00B164E2">
            <w:pPr>
              <w:rPr>
                <w:rFonts w:eastAsia="Calibri"/>
                <w:b/>
                <w:lang w:val="ru-RU"/>
              </w:rPr>
            </w:pPr>
            <w:r w:rsidRPr="00B164E2">
              <w:rPr>
                <w:rFonts w:eastAsia="Calibri"/>
                <w:b/>
                <w:lang w:val="fr-FR"/>
              </w:rPr>
              <w:t>Unit</w:t>
            </w:r>
            <w:r w:rsidRPr="00B164E2">
              <w:rPr>
                <w:rFonts w:eastAsia="Calibri"/>
                <w:b/>
                <w:lang w:val="ru-RU"/>
              </w:rPr>
              <w:t>é 1</w:t>
            </w:r>
            <w:r w:rsidRPr="00B164E2">
              <w:rPr>
                <w:rFonts w:eastAsia="Calibri"/>
                <w:b/>
                <w:lang w:val="sr-Latn-RS"/>
              </w:rPr>
              <w:t xml:space="preserve"> - C’est bon pour la santé</w:t>
            </w:r>
          </w:p>
          <w:p w14:paraId="1731DF07" w14:textId="3A8E33FD" w:rsidR="00B164E2" w:rsidRPr="00B164E2" w:rsidRDefault="00B164E2" w:rsidP="00704354">
            <w:pPr>
              <w:spacing w:line="256" w:lineRule="auto"/>
              <w:rPr>
                <w:b/>
                <w:bCs/>
                <w:lang w:val="sr-Latn-RS"/>
              </w:rPr>
            </w:pPr>
          </w:p>
        </w:tc>
      </w:tr>
      <w:tr w:rsidR="00B164E2" w14:paraId="68DE2942" w14:textId="77777777" w:rsidTr="00595EF5">
        <w:trPr>
          <w:trHeight w:val="193"/>
          <w:jc w:val="center"/>
        </w:trPr>
        <w:tc>
          <w:tcPr>
            <w:tcW w:w="2444" w:type="dxa"/>
            <w:tcBorders>
              <w:top w:val="single" w:sz="4" w:space="0" w:color="auto"/>
              <w:left w:val="single" w:sz="4" w:space="0" w:color="auto"/>
              <w:bottom w:val="single" w:sz="4" w:space="0" w:color="auto"/>
              <w:right w:val="single" w:sz="4" w:space="0" w:color="auto"/>
            </w:tcBorders>
            <w:shd w:val="clear" w:color="auto" w:fill="F2F2F2"/>
            <w:hideMark/>
          </w:tcPr>
          <w:p w14:paraId="62B64438" w14:textId="77777777" w:rsidR="00B164E2" w:rsidRDefault="00B164E2" w:rsidP="00704354">
            <w:pPr>
              <w:spacing w:line="256" w:lineRule="auto"/>
              <w:rPr>
                <w:bCs/>
                <w:color w:val="000000"/>
                <w:lang w:eastAsia="sr-Latn-CS"/>
              </w:rPr>
            </w:pPr>
            <w:r>
              <w:rPr>
                <w:bCs/>
                <w:color w:val="000000"/>
                <w:lang w:val="sr-Cyrl-CS" w:eastAsia="sr-Latn-CS"/>
              </w:rPr>
              <w:t>Наставна јединица:</w:t>
            </w:r>
          </w:p>
        </w:tc>
        <w:tc>
          <w:tcPr>
            <w:tcW w:w="7637" w:type="dxa"/>
            <w:gridSpan w:val="4"/>
            <w:tcBorders>
              <w:top w:val="single" w:sz="4" w:space="0" w:color="auto"/>
              <w:left w:val="single" w:sz="4" w:space="0" w:color="auto"/>
              <w:bottom w:val="single" w:sz="4" w:space="0" w:color="auto"/>
              <w:right w:val="single" w:sz="4" w:space="0" w:color="auto"/>
            </w:tcBorders>
            <w:hideMark/>
          </w:tcPr>
          <w:p w14:paraId="05640345" w14:textId="62875C65" w:rsidR="00B164E2" w:rsidRDefault="00B164E2" w:rsidP="00704354">
            <w:pPr>
              <w:spacing w:line="256" w:lineRule="auto"/>
              <w:rPr>
                <w:b/>
                <w:lang w:val="sr-Latn-RS" w:eastAsia="sr-Latn-CS"/>
              </w:rPr>
            </w:pPr>
            <w:r>
              <w:rPr>
                <w:lang w:val="fr-FR"/>
              </w:rPr>
              <w:t>Chacun son menu</w:t>
            </w:r>
          </w:p>
        </w:tc>
      </w:tr>
      <w:tr w:rsidR="00B164E2" w14:paraId="69FDC033" w14:textId="77777777" w:rsidTr="00595EF5">
        <w:trPr>
          <w:trHeight w:val="232"/>
          <w:jc w:val="center"/>
        </w:trPr>
        <w:tc>
          <w:tcPr>
            <w:tcW w:w="2444" w:type="dxa"/>
            <w:tcBorders>
              <w:top w:val="single" w:sz="4" w:space="0" w:color="auto"/>
              <w:left w:val="single" w:sz="4" w:space="0" w:color="auto"/>
              <w:bottom w:val="single" w:sz="4" w:space="0" w:color="auto"/>
              <w:right w:val="single" w:sz="4" w:space="0" w:color="auto"/>
            </w:tcBorders>
            <w:shd w:val="clear" w:color="auto" w:fill="F2F2F2"/>
            <w:hideMark/>
          </w:tcPr>
          <w:p w14:paraId="2DE1B5D9" w14:textId="77777777" w:rsidR="00B164E2" w:rsidRDefault="00B164E2" w:rsidP="00704354">
            <w:pPr>
              <w:spacing w:line="256" w:lineRule="auto"/>
              <w:rPr>
                <w:bCs/>
                <w:color w:val="000000"/>
                <w:lang w:val="sr-Cyrl-CS" w:eastAsia="sr-Latn-CS"/>
              </w:rPr>
            </w:pPr>
            <w:r>
              <w:rPr>
                <w:bCs/>
                <w:color w:val="000000"/>
                <w:lang w:val="sr-Cyrl-CS" w:eastAsia="sr-Latn-CS"/>
              </w:rPr>
              <w:t>Тип часа:</w:t>
            </w:r>
          </w:p>
        </w:tc>
        <w:tc>
          <w:tcPr>
            <w:tcW w:w="7637" w:type="dxa"/>
            <w:gridSpan w:val="4"/>
            <w:tcBorders>
              <w:top w:val="single" w:sz="4" w:space="0" w:color="auto"/>
              <w:left w:val="single" w:sz="4" w:space="0" w:color="auto"/>
              <w:bottom w:val="single" w:sz="4" w:space="0" w:color="auto"/>
              <w:right w:val="single" w:sz="4" w:space="0" w:color="auto"/>
            </w:tcBorders>
            <w:hideMark/>
          </w:tcPr>
          <w:p w14:paraId="470A1CC0" w14:textId="1963DED1" w:rsidR="00B164E2" w:rsidRDefault="006061C7" w:rsidP="00704354">
            <w:pPr>
              <w:spacing w:line="256" w:lineRule="auto"/>
              <w:rPr>
                <w:lang w:eastAsia="sr-Latn-CS"/>
              </w:rPr>
            </w:pPr>
            <w:r>
              <w:rPr>
                <w:lang w:val="sr-Cyrl-CS"/>
              </w:rPr>
              <w:t xml:space="preserve">Обрада </w:t>
            </w:r>
          </w:p>
        </w:tc>
      </w:tr>
      <w:tr w:rsidR="00B164E2" w:rsidRPr="00595EF5" w14:paraId="19BE9A05" w14:textId="77777777" w:rsidTr="00595EF5">
        <w:trPr>
          <w:trHeight w:val="439"/>
          <w:jc w:val="center"/>
        </w:trPr>
        <w:tc>
          <w:tcPr>
            <w:tcW w:w="2444" w:type="dxa"/>
            <w:tcBorders>
              <w:top w:val="single" w:sz="4" w:space="0" w:color="auto"/>
              <w:left w:val="single" w:sz="4" w:space="0" w:color="auto"/>
              <w:bottom w:val="single" w:sz="4" w:space="0" w:color="auto"/>
              <w:right w:val="single" w:sz="4" w:space="0" w:color="auto"/>
            </w:tcBorders>
            <w:shd w:val="clear" w:color="auto" w:fill="F2F2F2"/>
            <w:hideMark/>
          </w:tcPr>
          <w:p w14:paraId="46C3452F" w14:textId="77777777" w:rsidR="00B164E2" w:rsidRDefault="00B164E2" w:rsidP="00704354">
            <w:pPr>
              <w:spacing w:line="256" w:lineRule="auto"/>
              <w:rPr>
                <w:bCs/>
                <w:color w:val="000000"/>
                <w:lang w:val="sr-Cyrl-CS" w:eastAsia="sr-Latn-CS"/>
              </w:rPr>
            </w:pPr>
            <w:r>
              <w:rPr>
                <w:bCs/>
                <w:color w:val="000000"/>
                <w:lang w:val="sr-Cyrl-CS" w:eastAsia="sr-Latn-CS"/>
              </w:rPr>
              <w:t>Циљ часа:</w:t>
            </w:r>
          </w:p>
        </w:tc>
        <w:tc>
          <w:tcPr>
            <w:tcW w:w="7637" w:type="dxa"/>
            <w:gridSpan w:val="4"/>
            <w:tcBorders>
              <w:top w:val="single" w:sz="4" w:space="0" w:color="auto"/>
              <w:left w:val="single" w:sz="4" w:space="0" w:color="auto"/>
              <w:bottom w:val="single" w:sz="4" w:space="0" w:color="auto"/>
              <w:right w:val="single" w:sz="4" w:space="0" w:color="auto"/>
            </w:tcBorders>
            <w:hideMark/>
          </w:tcPr>
          <w:p w14:paraId="3C5165E3" w14:textId="25EB90A1" w:rsidR="00B164E2" w:rsidRPr="001C12C5" w:rsidRDefault="001C12C5" w:rsidP="006061C7">
            <w:pPr>
              <w:rPr>
                <w:rFonts w:eastAsia="Calibri"/>
                <w:lang w:val="sr-Cyrl-RS"/>
              </w:rPr>
            </w:pPr>
            <w:r w:rsidRPr="007F0934">
              <w:rPr>
                <w:rFonts w:eastAsia="Calibri"/>
                <w:bCs/>
                <w:lang w:val="sr-Latn-CS"/>
              </w:rPr>
              <w:t>изношење предлога и савета</w:t>
            </w:r>
            <w:r w:rsidRPr="007F0934">
              <w:rPr>
                <w:rFonts w:eastAsia="Calibri"/>
                <w:bCs/>
                <w:lang w:val="sr-Cyrl-RS"/>
              </w:rPr>
              <w:t xml:space="preserve"> у вези са менијем</w:t>
            </w:r>
            <w:r w:rsidRPr="007F0934">
              <w:rPr>
                <w:rFonts w:eastAsia="Calibri"/>
                <w:bCs/>
                <w:lang w:val="sr-Latn-CS"/>
              </w:rPr>
              <w:t xml:space="preserve"> и реаговање на њих</w:t>
            </w:r>
            <w:r w:rsidRPr="007F0934">
              <w:rPr>
                <w:rFonts w:eastAsia="Calibri"/>
                <w:lang w:val="ru-RU"/>
              </w:rPr>
              <w:t xml:space="preserve">, описивање </w:t>
            </w:r>
            <w:r w:rsidRPr="007F0934">
              <w:rPr>
                <w:rFonts w:eastAsia="Calibri"/>
                <w:lang w:val="sr-Cyrl-RS"/>
              </w:rPr>
              <w:t>уравнотежене исхране</w:t>
            </w:r>
            <w:r w:rsidRPr="007F0934">
              <w:rPr>
                <w:rFonts w:eastAsia="Calibri"/>
                <w:lang w:val="ru-RU"/>
              </w:rPr>
              <w:t xml:space="preserve"> у </w:t>
            </w:r>
            <w:r w:rsidRPr="007F0934">
              <w:rPr>
                <w:rFonts w:eastAsia="Calibri"/>
                <w:lang w:val="sr-Cyrl-RS"/>
              </w:rPr>
              <w:t>модерној цивилизацији</w:t>
            </w:r>
          </w:p>
        </w:tc>
      </w:tr>
      <w:tr w:rsidR="00B164E2" w:rsidRPr="00595EF5" w14:paraId="2010994B" w14:textId="77777777" w:rsidTr="00595EF5">
        <w:trPr>
          <w:trHeight w:val="1525"/>
          <w:jc w:val="center"/>
        </w:trPr>
        <w:tc>
          <w:tcPr>
            <w:tcW w:w="2444" w:type="dxa"/>
            <w:tcBorders>
              <w:top w:val="single" w:sz="4" w:space="0" w:color="auto"/>
              <w:left w:val="single" w:sz="4" w:space="0" w:color="auto"/>
              <w:bottom w:val="single" w:sz="4" w:space="0" w:color="auto"/>
              <w:right w:val="single" w:sz="4" w:space="0" w:color="auto"/>
            </w:tcBorders>
            <w:shd w:val="clear" w:color="auto" w:fill="F2F2F2"/>
          </w:tcPr>
          <w:p w14:paraId="40278284" w14:textId="77777777" w:rsidR="00B164E2" w:rsidRDefault="00B164E2" w:rsidP="00704354">
            <w:pPr>
              <w:spacing w:line="256" w:lineRule="auto"/>
              <w:rPr>
                <w:bCs/>
                <w:color w:val="000000"/>
                <w:lang w:val="sr-Cyrl-RS" w:eastAsia="sr-Latn-CS"/>
              </w:rPr>
            </w:pPr>
          </w:p>
          <w:p w14:paraId="5FFBBCF3" w14:textId="77777777" w:rsidR="00B164E2" w:rsidRDefault="00B164E2" w:rsidP="00704354">
            <w:pPr>
              <w:spacing w:line="256" w:lineRule="auto"/>
              <w:rPr>
                <w:bCs/>
                <w:color w:val="000000"/>
                <w:lang w:val="sr-Cyrl-RS" w:eastAsia="sr-Latn-CS"/>
              </w:rPr>
            </w:pPr>
          </w:p>
          <w:p w14:paraId="578C98CF" w14:textId="77777777" w:rsidR="00B164E2" w:rsidRDefault="00B164E2" w:rsidP="00704354">
            <w:pPr>
              <w:spacing w:line="256" w:lineRule="auto"/>
              <w:rPr>
                <w:bCs/>
                <w:color w:val="000000"/>
                <w:lang w:val="sr-Cyrl-RS" w:eastAsia="sr-Latn-CS"/>
              </w:rPr>
            </w:pPr>
          </w:p>
          <w:p w14:paraId="47CF1191" w14:textId="77777777" w:rsidR="00B164E2" w:rsidRDefault="00B164E2" w:rsidP="00704354">
            <w:pPr>
              <w:spacing w:line="256" w:lineRule="auto"/>
              <w:rPr>
                <w:bCs/>
                <w:color w:val="000000"/>
                <w:lang w:val="sr-Latn-RS" w:eastAsia="sr-Latn-CS"/>
              </w:rPr>
            </w:pPr>
            <w:r>
              <w:rPr>
                <w:bCs/>
                <w:color w:val="000000"/>
                <w:lang w:val="sr-Cyrl-RS" w:eastAsia="sr-Latn-CS"/>
              </w:rPr>
              <w:t>Очекивани исходи</w:t>
            </w:r>
            <w:r>
              <w:rPr>
                <w:bCs/>
                <w:color w:val="000000"/>
                <w:lang w:eastAsia="sr-Latn-CS"/>
              </w:rPr>
              <w:t>:</w:t>
            </w:r>
          </w:p>
          <w:p w14:paraId="6DE1D5BE" w14:textId="77777777" w:rsidR="00B164E2" w:rsidRDefault="00B164E2" w:rsidP="00704354">
            <w:pPr>
              <w:spacing w:line="256" w:lineRule="auto"/>
              <w:rPr>
                <w:bCs/>
                <w:color w:val="000000"/>
                <w:lang w:eastAsia="sr-Latn-CS"/>
              </w:rPr>
            </w:pPr>
          </w:p>
          <w:p w14:paraId="0BD1D3B6" w14:textId="77777777" w:rsidR="00B164E2" w:rsidRDefault="00B164E2" w:rsidP="00704354">
            <w:pPr>
              <w:spacing w:line="256" w:lineRule="auto"/>
              <w:rPr>
                <w:bCs/>
                <w:color w:val="000000"/>
                <w:lang w:val="sr-Cyrl-CS" w:eastAsia="sr-Latn-CS"/>
              </w:rPr>
            </w:pPr>
          </w:p>
        </w:tc>
        <w:tc>
          <w:tcPr>
            <w:tcW w:w="7637" w:type="dxa"/>
            <w:gridSpan w:val="4"/>
            <w:tcBorders>
              <w:top w:val="single" w:sz="4" w:space="0" w:color="auto"/>
              <w:left w:val="single" w:sz="4" w:space="0" w:color="auto"/>
              <w:bottom w:val="single" w:sz="4" w:space="0" w:color="auto"/>
              <w:right w:val="single" w:sz="4" w:space="0" w:color="auto"/>
            </w:tcBorders>
          </w:tcPr>
          <w:p w14:paraId="0BB39FFF" w14:textId="77777777" w:rsidR="00B164E2" w:rsidRDefault="00B164E2" w:rsidP="00704354">
            <w:pPr>
              <w:spacing w:line="256" w:lineRule="auto"/>
              <w:rPr>
                <w:lang w:val="sr-Cyrl-CS"/>
              </w:rPr>
            </w:pPr>
          </w:p>
          <w:p w14:paraId="050DB9EE" w14:textId="77777777" w:rsidR="00B164E2" w:rsidRDefault="00B164E2" w:rsidP="00704354">
            <w:pPr>
              <w:spacing w:line="256" w:lineRule="auto"/>
              <w:rPr>
                <w:lang w:val="sr-Cyrl-CS"/>
              </w:rPr>
            </w:pPr>
            <w:r>
              <w:rPr>
                <w:lang w:val="sr-Cyrl-CS"/>
              </w:rPr>
              <w:t>По завршетку часа ученици ће</w:t>
            </w:r>
            <w:r>
              <w:rPr>
                <w:lang w:val="sr-Latn-RS"/>
              </w:rPr>
              <w:t>,</w:t>
            </w:r>
            <w:r>
              <w:rPr>
                <w:lang w:val="sr-Cyrl-CS"/>
              </w:rPr>
              <w:t xml:space="preserve"> у усменој и писменој комуникацији</w:t>
            </w:r>
            <w:r>
              <w:rPr>
                <w:lang w:val="sr-Latn-RS"/>
              </w:rPr>
              <w:t xml:space="preserve">, </w:t>
            </w:r>
            <w:r>
              <w:rPr>
                <w:lang w:val="sr-Cyrl-RS"/>
              </w:rPr>
              <w:t>бити способни</w:t>
            </w:r>
            <w:r>
              <w:rPr>
                <w:lang w:val="sr-Cyrl-CS"/>
              </w:rPr>
              <w:t>:</w:t>
            </w:r>
          </w:p>
          <w:p w14:paraId="7AA28D17" w14:textId="33988E8A" w:rsidR="00B164E2" w:rsidRDefault="006061C7" w:rsidP="00B164E2">
            <w:pPr>
              <w:pStyle w:val="ListParagraph"/>
              <w:numPr>
                <w:ilvl w:val="0"/>
                <w:numId w:val="1"/>
              </w:numPr>
              <w:spacing w:line="256" w:lineRule="auto"/>
              <w:rPr>
                <w:rFonts w:eastAsia="Calibri"/>
                <w:lang w:val="ru-RU"/>
              </w:rPr>
            </w:pPr>
            <w:r>
              <w:rPr>
                <w:rFonts w:eastAsia="Calibri"/>
                <w:lang w:val="sr-Cyrl-CS"/>
              </w:rPr>
              <w:t>д</w:t>
            </w:r>
            <w:r w:rsidR="00B164E2">
              <w:rPr>
                <w:rFonts w:eastAsia="Calibri"/>
                <w:lang w:val="sr-Cyrl-CS"/>
              </w:rPr>
              <w:t>а</w:t>
            </w:r>
            <w:r w:rsidR="00B164E2">
              <w:rPr>
                <w:rFonts w:eastAsia="Calibri"/>
                <w:lang w:val="ru-RU"/>
              </w:rPr>
              <w:t xml:space="preserve"> кажу шта воле и шта не воле да </w:t>
            </w:r>
            <w:r>
              <w:rPr>
                <w:rFonts w:eastAsia="Calibri"/>
                <w:lang w:val="sr-Cyrl-RS"/>
              </w:rPr>
              <w:t>једу</w:t>
            </w:r>
          </w:p>
          <w:p w14:paraId="57EFB6CA" w14:textId="77777777" w:rsidR="006061C7" w:rsidRDefault="00B164E2" w:rsidP="006061C7">
            <w:pPr>
              <w:numPr>
                <w:ilvl w:val="0"/>
                <w:numId w:val="1"/>
              </w:numPr>
              <w:spacing w:line="256" w:lineRule="auto"/>
              <w:rPr>
                <w:lang w:val="sr-Cyrl-CS"/>
              </w:rPr>
            </w:pPr>
            <w:r w:rsidRPr="00331D9C">
              <w:rPr>
                <w:lang w:val="sr-Cyrl-CS"/>
              </w:rPr>
              <w:t xml:space="preserve">да науче да користе вокабулар који се тиче </w:t>
            </w:r>
            <w:r>
              <w:rPr>
                <w:lang w:val="sr-Cyrl-CS"/>
              </w:rPr>
              <w:t>задате теме</w:t>
            </w:r>
          </w:p>
          <w:p w14:paraId="797ADDD5" w14:textId="77777777" w:rsidR="006061C7" w:rsidRDefault="006061C7" w:rsidP="006061C7">
            <w:pPr>
              <w:numPr>
                <w:ilvl w:val="0"/>
                <w:numId w:val="1"/>
              </w:numPr>
              <w:spacing w:line="256" w:lineRule="auto"/>
              <w:rPr>
                <w:lang w:val="sr-Cyrl-CS"/>
              </w:rPr>
            </w:pPr>
            <w:r w:rsidRPr="006061C7">
              <w:rPr>
                <w:lang w:val="sr-Cyrl-CS"/>
              </w:rPr>
              <w:t xml:space="preserve">користе велики број израза везаних за </w:t>
            </w:r>
            <w:r w:rsidRPr="006061C7">
              <w:rPr>
                <w:lang w:val="sr-Cyrl-RS"/>
              </w:rPr>
              <w:t>исхрану</w:t>
            </w:r>
            <w:r w:rsidRPr="006061C7">
              <w:rPr>
                <w:lang w:val="sr-Cyrl-CS"/>
              </w:rPr>
              <w:t>;</w:t>
            </w:r>
          </w:p>
          <w:p w14:paraId="57A640CB" w14:textId="61C36EBE" w:rsidR="00B164E2" w:rsidRPr="006061C7" w:rsidRDefault="006061C7" w:rsidP="006061C7">
            <w:pPr>
              <w:numPr>
                <w:ilvl w:val="0"/>
                <w:numId w:val="1"/>
              </w:numPr>
              <w:spacing w:line="256" w:lineRule="auto"/>
              <w:rPr>
                <w:lang w:val="sr-Cyrl-CS"/>
              </w:rPr>
            </w:pPr>
            <w:r w:rsidRPr="006061C7">
              <w:rPr>
                <w:lang w:val="sr-Cyrl-CS"/>
              </w:rPr>
              <w:t xml:space="preserve">поставе саговорнику питања везана за </w:t>
            </w:r>
            <w:r w:rsidRPr="006061C7">
              <w:rPr>
                <w:lang w:val="sr-Cyrl-RS"/>
              </w:rPr>
              <w:t>навике у исхрани</w:t>
            </w:r>
            <w:r w:rsidRPr="006061C7">
              <w:rPr>
                <w:lang w:val="sr-Cyrl-CS"/>
              </w:rPr>
              <w:t xml:space="preserve">; </w:t>
            </w:r>
          </w:p>
        </w:tc>
      </w:tr>
      <w:tr w:rsidR="00B164E2" w:rsidRPr="00595EF5" w14:paraId="64E56CDB" w14:textId="77777777" w:rsidTr="00595EF5">
        <w:trPr>
          <w:trHeight w:val="497"/>
          <w:jc w:val="center"/>
        </w:trPr>
        <w:tc>
          <w:tcPr>
            <w:tcW w:w="2444" w:type="dxa"/>
            <w:tcBorders>
              <w:top w:val="single" w:sz="4" w:space="0" w:color="auto"/>
              <w:left w:val="single" w:sz="4" w:space="0" w:color="auto"/>
              <w:bottom w:val="single" w:sz="4" w:space="0" w:color="auto"/>
              <w:right w:val="single" w:sz="4" w:space="0" w:color="auto"/>
            </w:tcBorders>
            <w:shd w:val="clear" w:color="auto" w:fill="F2F2F2"/>
            <w:hideMark/>
          </w:tcPr>
          <w:p w14:paraId="37D59B27" w14:textId="3C129A8F" w:rsidR="00B164E2" w:rsidRDefault="00B164E2" w:rsidP="00704354">
            <w:pPr>
              <w:spacing w:line="256" w:lineRule="auto"/>
              <w:rPr>
                <w:bCs/>
                <w:color w:val="000000"/>
                <w:lang w:val="sr-Cyrl-CS" w:eastAsia="sr-Latn-CS"/>
              </w:rPr>
            </w:pPr>
            <w:r>
              <w:rPr>
                <w:bCs/>
                <w:color w:val="000000"/>
                <w:lang w:val="sr-Cyrl-RS" w:eastAsia="sr-Latn-CS"/>
              </w:rPr>
              <w:t>Међупредметне компетенције</w:t>
            </w:r>
            <w:r>
              <w:rPr>
                <w:bCs/>
                <w:color w:val="000000"/>
                <w:lang w:eastAsia="sr-Latn-CS"/>
              </w:rPr>
              <w:t>:</w:t>
            </w:r>
          </w:p>
        </w:tc>
        <w:tc>
          <w:tcPr>
            <w:tcW w:w="7637" w:type="dxa"/>
            <w:gridSpan w:val="4"/>
            <w:tcBorders>
              <w:top w:val="single" w:sz="4" w:space="0" w:color="auto"/>
              <w:left w:val="single" w:sz="4" w:space="0" w:color="auto"/>
              <w:bottom w:val="single" w:sz="4" w:space="0" w:color="auto"/>
              <w:right w:val="single" w:sz="4" w:space="0" w:color="auto"/>
            </w:tcBorders>
            <w:hideMark/>
          </w:tcPr>
          <w:p w14:paraId="18ADF6E5" w14:textId="77777777" w:rsidR="00B164E2" w:rsidRDefault="00B164E2" w:rsidP="00704354">
            <w:pPr>
              <w:spacing w:line="256" w:lineRule="auto"/>
              <w:jc w:val="both"/>
              <w:rPr>
                <w:b/>
                <w:lang w:val="sr-Latn-RS" w:eastAsia="sr-Latn-CS"/>
              </w:rPr>
            </w:pPr>
            <w:r>
              <w:rPr>
                <w:lang w:val="sr-Cyrl-CS" w:eastAsia="sr-Latn-CS"/>
              </w:rPr>
              <w:t>Компетенција за учење, рад са подацима и информацијама, сарадња, комуникација</w:t>
            </w:r>
          </w:p>
        </w:tc>
      </w:tr>
      <w:tr w:rsidR="00B164E2" w14:paraId="1B395C85" w14:textId="77777777" w:rsidTr="00595EF5">
        <w:trPr>
          <w:trHeight w:val="263"/>
          <w:jc w:val="center"/>
        </w:trPr>
        <w:tc>
          <w:tcPr>
            <w:tcW w:w="2444" w:type="dxa"/>
            <w:tcBorders>
              <w:top w:val="single" w:sz="4" w:space="0" w:color="auto"/>
              <w:left w:val="single" w:sz="4" w:space="0" w:color="auto"/>
              <w:bottom w:val="single" w:sz="4" w:space="0" w:color="auto"/>
              <w:right w:val="single" w:sz="4" w:space="0" w:color="auto"/>
            </w:tcBorders>
            <w:shd w:val="clear" w:color="auto" w:fill="F2F2F2"/>
            <w:hideMark/>
          </w:tcPr>
          <w:p w14:paraId="508DFA34" w14:textId="77777777" w:rsidR="00B164E2" w:rsidRDefault="00B164E2" w:rsidP="00704354">
            <w:pPr>
              <w:spacing w:line="256" w:lineRule="auto"/>
              <w:rPr>
                <w:bCs/>
                <w:color w:val="000000"/>
                <w:lang w:eastAsia="sr-Latn-CS"/>
              </w:rPr>
            </w:pPr>
            <w:r>
              <w:rPr>
                <w:bCs/>
                <w:color w:val="000000"/>
                <w:lang w:val="sr-Cyrl-CS" w:eastAsia="sr-Latn-CS"/>
              </w:rPr>
              <w:t>Облик рада</w:t>
            </w:r>
            <w:r>
              <w:rPr>
                <w:bCs/>
                <w:color w:val="000000"/>
                <w:lang w:eastAsia="sr-Latn-CS"/>
              </w:rPr>
              <w:t>:</w:t>
            </w:r>
          </w:p>
        </w:tc>
        <w:tc>
          <w:tcPr>
            <w:tcW w:w="7637" w:type="dxa"/>
            <w:gridSpan w:val="4"/>
            <w:tcBorders>
              <w:top w:val="single" w:sz="4" w:space="0" w:color="auto"/>
              <w:left w:val="single" w:sz="4" w:space="0" w:color="auto"/>
              <w:bottom w:val="single" w:sz="4" w:space="0" w:color="auto"/>
              <w:right w:val="single" w:sz="4" w:space="0" w:color="auto"/>
            </w:tcBorders>
            <w:hideMark/>
          </w:tcPr>
          <w:p w14:paraId="71C48543" w14:textId="243EF0E7" w:rsidR="00B164E2" w:rsidRPr="00B04CCE" w:rsidRDefault="00B164E2" w:rsidP="00704354">
            <w:pPr>
              <w:spacing w:line="256" w:lineRule="auto"/>
              <w:rPr>
                <w:lang w:val="sr-Cyrl-RS" w:eastAsia="sr-Latn-CS"/>
              </w:rPr>
            </w:pPr>
            <w:proofErr w:type="spellStart"/>
            <w:r>
              <w:rPr>
                <w:lang w:eastAsia="sr-Latn-CS"/>
              </w:rPr>
              <w:t>Фронтални</w:t>
            </w:r>
            <w:proofErr w:type="spellEnd"/>
            <w:r>
              <w:rPr>
                <w:lang w:eastAsia="sr-Latn-CS"/>
              </w:rPr>
              <w:t xml:space="preserve">, </w:t>
            </w:r>
            <w:proofErr w:type="spellStart"/>
            <w:r>
              <w:rPr>
                <w:lang w:eastAsia="sr-Latn-CS"/>
              </w:rPr>
              <w:t>индивидуални</w:t>
            </w:r>
            <w:proofErr w:type="spellEnd"/>
            <w:r>
              <w:rPr>
                <w:lang w:eastAsia="sr-Latn-CS"/>
              </w:rPr>
              <w:t xml:space="preserve">, </w:t>
            </w:r>
            <w:proofErr w:type="spellStart"/>
            <w:r>
              <w:rPr>
                <w:lang w:eastAsia="sr-Latn-CS"/>
              </w:rPr>
              <w:t>групни</w:t>
            </w:r>
            <w:proofErr w:type="spellEnd"/>
            <w:r w:rsidR="00B04CCE">
              <w:rPr>
                <w:lang w:val="sr-Cyrl-RS" w:eastAsia="sr-Latn-CS"/>
              </w:rPr>
              <w:t>, у пару</w:t>
            </w:r>
          </w:p>
        </w:tc>
      </w:tr>
      <w:tr w:rsidR="00B164E2" w14:paraId="5041AFF4" w14:textId="77777777" w:rsidTr="00595EF5">
        <w:trPr>
          <w:trHeight w:val="350"/>
          <w:jc w:val="center"/>
        </w:trPr>
        <w:tc>
          <w:tcPr>
            <w:tcW w:w="2444" w:type="dxa"/>
            <w:tcBorders>
              <w:top w:val="single" w:sz="4" w:space="0" w:color="auto"/>
              <w:left w:val="single" w:sz="4" w:space="0" w:color="auto"/>
              <w:bottom w:val="single" w:sz="4" w:space="0" w:color="auto"/>
              <w:right w:val="single" w:sz="4" w:space="0" w:color="auto"/>
            </w:tcBorders>
            <w:shd w:val="clear" w:color="auto" w:fill="F2F2F2"/>
            <w:hideMark/>
          </w:tcPr>
          <w:p w14:paraId="029F137E" w14:textId="77777777" w:rsidR="00B164E2" w:rsidRDefault="00B164E2" w:rsidP="00704354">
            <w:pPr>
              <w:spacing w:line="256" w:lineRule="auto"/>
              <w:rPr>
                <w:bCs/>
                <w:color w:val="000000"/>
                <w:lang w:eastAsia="sr-Latn-CS"/>
              </w:rPr>
            </w:pPr>
            <w:r>
              <w:rPr>
                <w:bCs/>
                <w:color w:val="000000"/>
                <w:lang w:val="sr-Cyrl-CS" w:eastAsia="sr-Latn-CS"/>
              </w:rPr>
              <w:t>Наставне методе</w:t>
            </w:r>
            <w:r>
              <w:rPr>
                <w:bCs/>
                <w:color w:val="000000"/>
                <w:lang w:eastAsia="sr-Latn-CS"/>
              </w:rPr>
              <w:t>:</w:t>
            </w:r>
          </w:p>
        </w:tc>
        <w:tc>
          <w:tcPr>
            <w:tcW w:w="7637" w:type="dxa"/>
            <w:gridSpan w:val="4"/>
            <w:tcBorders>
              <w:top w:val="single" w:sz="4" w:space="0" w:color="auto"/>
              <w:left w:val="single" w:sz="4" w:space="0" w:color="auto"/>
              <w:bottom w:val="single" w:sz="4" w:space="0" w:color="auto"/>
              <w:right w:val="single" w:sz="4" w:space="0" w:color="auto"/>
            </w:tcBorders>
            <w:hideMark/>
          </w:tcPr>
          <w:p w14:paraId="2BBB6C97" w14:textId="3B6353ED" w:rsidR="00B164E2" w:rsidRDefault="00B04CCE" w:rsidP="00704354">
            <w:pPr>
              <w:spacing w:line="256" w:lineRule="auto"/>
              <w:rPr>
                <w:lang w:val="ru-RU" w:eastAsia="sr-Latn-CS"/>
              </w:rPr>
            </w:pPr>
            <w:r w:rsidRPr="00811BD2">
              <w:rPr>
                <w:lang w:val="sr-Cyrl-CS"/>
              </w:rPr>
              <w:t>Комуникативн</w:t>
            </w:r>
            <w:r w:rsidRPr="00811BD2">
              <w:t>a</w:t>
            </w:r>
            <w:r w:rsidRPr="00811BD2">
              <w:rPr>
                <w:lang w:val="sr-Cyrl-CS"/>
              </w:rPr>
              <w:t>, вербалн</w:t>
            </w:r>
            <w:r>
              <w:rPr>
                <w:lang w:val="sr-Cyrl-CS"/>
              </w:rPr>
              <w:t>а</w:t>
            </w:r>
            <w:r w:rsidRPr="00811BD2">
              <w:rPr>
                <w:lang w:val="sr-Cyrl-CS"/>
              </w:rPr>
              <w:t>, текстуалн</w:t>
            </w:r>
            <w:r w:rsidRPr="00811BD2">
              <w:t>a</w:t>
            </w:r>
            <w:r w:rsidRPr="00811BD2">
              <w:rPr>
                <w:lang w:val="sr-Cyrl-CS"/>
              </w:rPr>
              <w:t>, илустративн</w:t>
            </w:r>
            <w:r w:rsidRPr="00811BD2">
              <w:t>a</w:t>
            </w:r>
            <w:r w:rsidRPr="00811BD2">
              <w:rPr>
                <w:lang w:val="sr-Cyrl-CS"/>
              </w:rPr>
              <w:t>, аудиовизуелн</w:t>
            </w:r>
            <w:r w:rsidRPr="00811BD2">
              <w:t>a</w:t>
            </w:r>
          </w:p>
        </w:tc>
      </w:tr>
      <w:tr w:rsidR="00B164E2" w14:paraId="4083A744" w14:textId="77777777" w:rsidTr="00595EF5">
        <w:trPr>
          <w:trHeight w:val="436"/>
          <w:jc w:val="center"/>
        </w:trPr>
        <w:tc>
          <w:tcPr>
            <w:tcW w:w="2444" w:type="dxa"/>
            <w:tcBorders>
              <w:top w:val="single" w:sz="4" w:space="0" w:color="auto"/>
              <w:left w:val="single" w:sz="4" w:space="0" w:color="auto"/>
              <w:bottom w:val="single" w:sz="4" w:space="0" w:color="auto"/>
              <w:right w:val="single" w:sz="4" w:space="0" w:color="auto"/>
            </w:tcBorders>
            <w:shd w:val="clear" w:color="auto" w:fill="F2F2F2"/>
            <w:hideMark/>
          </w:tcPr>
          <w:p w14:paraId="0307FEFB" w14:textId="77777777" w:rsidR="00B164E2" w:rsidRDefault="00B164E2" w:rsidP="00704354">
            <w:pPr>
              <w:spacing w:line="256" w:lineRule="auto"/>
              <w:rPr>
                <w:bCs/>
                <w:color w:val="000000"/>
                <w:lang w:eastAsia="sr-Latn-CS"/>
              </w:rPr>
            </w:pPr>
            <w:r>
              <w:rPr>
                <w:bCs/>
                <w:color w:val="000000"/>
                <w:lang w:val="sr-Cyrl-CS" w:eastAsia="sr-Latn-CS"/>
              </w:rPr>
              <w:t>Наставна средства</w:t>
            </w:r>
            <w:r>
              <w:rPr>
                <w:bCs/>
                <w:color w:val="000000"/>
                <w:lang w:eastAsia="sr-Latn-CS"/>
              </w:rPr>
              <w:t>:</w:t>
            </w:r>
          </w:p>
        </w:tc>
        <w:tc>
          <w:tcPr>
            <w:tcW w:w="7637" w:type="dxa"/>
            <w:gridSpan w:val="4"/>
            <w:tcBorders>
              <w:top w:val="single" w:sz="4" w:space="0" w:color="auto"/>
              <w:left w:val="single" w:sz="4" w:space="0" w:color="auto"/>
              <w:bottom w:val="single" w:sz="4" w:space="0" w:color="auto"/>
              <w:right w:val="single" w:sz="4" w:space="0" w:color="auto"/>
            </w:tcBorders>
            <w:hideMark/>
          </w:tcPr>
          <w:p w14:paraId="64CDA6C4" w14:textId="409D1521" w:rsidR="00B164E2" w:rsidRDefault="00B04CCE" w:rsidP="00704354">
            <w:pPr>
              <w:spacing w:line="256" w:lineRule="auto"/>
              <w:rPr>
                <w:lang w:val="ru-RU" w:eastAsia="sr-Latn-CS"/>
              </w:rPr>
            </w:pPr>
            <w:r w:rsidRPr="00811BD2">
              <w:rPr>
                <w:lang w:val="ru-RU"/>
              </w:rPr>
              <w:t>Уџбеник, радна свеска, аудио материјал</w:t>
            </w:r>
          </w:p>
        </w:tc>
      </w:tr>
      <w:tr w:rsidR="00B164E2" w14:paraId="74F02A6F" w14:textId="77777777" w:rsidTr="00595EF5">
        <w:trPr>
          <w:trHeight w:val="179"/>
          <w:jc w:val="center"/>
        </w:trPr>
        <w:tc>
          <w:tcPr>
            <w:tcW w:w="2444" w:type="dxa"/>
            <w:tcBorders>
              <w:top w:val="single" w:sz="4" w:space="0" w:color="auto"/>
              <w:left w:val="single" w:sz="4" w:space="0" w:color="auto"/>
              <w:bottom w:val="single" w:sz="4" w:space="0" w:color="auto"/>
              <w:right w:val="single" w:sz="4" w:space="0" w:color="auto"/>
            </w:tcBorders>
            <w:shd w:val="clear" w:color="auto" w:fill="F2F2F2"/>
            <w:hideMark/>
          </w:tcPr>
          <w:p w14:paraId="15B4A210" w14:textId="77777777" w:rsidR="00B164E2" w:rsidRDefault="00B164E2" w:rsidP="00704354">
            <w:pPr>
              <w:spacing w:line="256" w:lineRule="auto"/>
              <w:rPr>
                <w:bCs/>
                <w:color w:val="000000"/>
                <w:lang w:eastAsia="sr-Latn-CS"/>
              </w:rPr>
            </w:pPr>
            <w:r>
              <w:rPr>
                <w:bCs/>
                <w:color w:val="000000"/>
                <w:lang w:val="sr-Cyrl-CS" w:eastAsia="sr-Latn-CS"/>
              </w:rPr>
              <w:t>Корелација са другим предметима</w:t>
            </w:r>
            <w:r>
              <w:rPr>
                <w:bCs/>
                <w:color w:val="000000"/>
                <w:lang w:eastAsia="sr-Latn-CS"/>
              </w:rPr>
              <w:t>:</w:t>
            </w:r>
          </w:p>
        </w:tc>
        <w:tc>
          <w:tcPr>
            <w:tcW w:w="7637" w:type="dxa"/>
            <w:gridSpan w:val="4"/>
            <w:tcBorders>
              <w:top w:val="single" w:sz="4" w:space="0" w:color="auto"/>
              <w:left w:val="single" w:sz="4" w:space="0" w:color="auto"/>
              <w:bottom w:val="single" w:sz="4" w:space="0" w:color="auto"/>
              <w:right w:val="single" w:sz="4" w:space="0" w:color="auto"/>
            </w:tcBorders>
            <w:hideMark/>
          </w:tcPr>
          <w:p w14:paraId="4DBA08CB" w14:textId="175D59B8" w:rsidR="00B164E2" w:rsidRDefault="00B164E2" w:rsidP="00704354">
            <w:pPr>
              <w:spacing w:line="256" w:lineRule="auto"/>
              <w:rPr>
                <w:lang w:eastAsia="sr-Latn-CS"/>
              </w:rPr>
            </w:pPr>
            <w:r>
              <w:rPr>
                <w:lang w:val="sr-Latn-CS" w:eastAsia="sr-Latn-CS"/>
              </w:rPr>
              <w:t>С</w:t>
            </w:r>
            <w:r>
              <w:rPr>
                <w:lang w:val="ru-RU" w:eastAsia="sr-Latn-CS"/>
              </w:rPr>
              <w:t>рпски језик</w:t>
            </w:r>
            <w:r>
              <w:rPr>
                <w:lang w:eastAsia="sr-Latn-CS"/>
              </w:rPr>
              <w:t xml:space="preserve">, </w:t>
            </w:r>
            <w:r>
              <w:rPr>
                <w:lang w:val="ru-RU" w:eastAsia="sr-Latn-CS"/>
              </w:rPr>
              <w:t>г</w:t>
            </w:r>
            <w:r w:rsidR="00B04CCE">
              <w:rPr>
                <w:lang w:val="ru-RU" w:eastAsia="sr-Latn-CS"/>
              </w:rPr>
              <w:t>рађанско васпитање</w:t>
            </w:r>
          </w:p>
        </w:tc>
      </w:tr>
      <w:tr w:rsidR="00B164E2" w14:paraId="516CB63D" w14:textId="77777777" w:rsidTr="00595EF5">
        <w:trPr>
          <w:trHeight w:val="327"/>
          <w:jc w:val="center"/>
        </w:trPr>
        <w:tc>
          <w:tcPr>
            <w:tcW w:w="10081"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C98EA99" w14:textId="77777777" w:rsidR="00B164E2" w:rsidRDefault="00B164E2" w:rsidP="00704354">
            <w:pPr>
              <w:spacing w:line="256" w:lineRule="auto"/>
              <w:jc w:val="center"/>
              <w:rPr>
                <w:b/>
                <w:color w:val="000000"/>
                <w:lang w:val="sr-Cyrl-CS" w:eastAsia="sr-Latn-CS"/>
              </w:rPr>
            </w:pPr>
            <w:r>
              <w:rPr>
                <w:b/>
                <w:color w:val="000000"/>
                <w:lang w:val="ru-RU" w:eastAsia="sr-Latn-CS"/>
              </w:rPr>
              <w:t>ВРЕМЕНСКА СТРУКТУРА ЧАСА (</w:t>
            </w:r>
            <w:r>
              <w:rPr>
                <w:b/>
                <w:color w:val="000000"/>
                <w:lang w:val="sr-Cyrl-CS" w:eastAsia="sr-Latn-CS"/>
              </w:rPr>
              <w:t>ТОК ЧАСА)</w:t>
            </w:r>
          </w:p>
        </w:tc>
      </w:tr>
      <w:tr w:rsidR="00B164E2" w:rsidRPr="00595EF5" w14:paraId="70AC54B4" w14:textId="77777777" w:rsidTr="00595EF5">
        <w:trPr>
          <w:trHeight w:val="567"/>
          <w:jc w:val="center"/>
        </w:trPr>
        <w:tc>
          <w:tcPr>
            <w:tcW w:w="2444" w:type="dxa"/>
            <w:tcBorders>
              <w:top w:val="single" w:sz="4" w:space="0" w:color="auto"/>
              <w:left w:val="single" w:sz="4" w:space="0" w:color="auto"/>
              <w:bottom w:val="single" w:sz="4" w:space="0" w:color="auto"/>
              <w:right w:val="single" w:sz="4" w:space="0" w:color="auto"/>
            </w:tcBorders>
            <w:shd w:val="clear" w:color="auto" w:fill="FFFFFF"/>
          </w:tcPr>
          <w:p w14:paraId="52982703" w14:textId="43BDE353" w:rsidR="00B164E2" w:rsidRDefault="00B164E2" w:rsidP="00704354">
            <w:pPr>
              <w:spacing w:line="256" w:lineRule="auto"/>
              <w:rPr>
                <w:b/>
                <w:color w:val="000000"/>
                <w:lang w:val="sr-Cyrl-CS" w:eastAsia="sr-Latn-CS"/>
              </w:rPr>
            </w:pPr>
          </w:p>
          <w:p w14:paraId="66C6BE71" w14:textId="0CCD0514" w:rsidR="00342067" w:rsidRDefault="00342067" w:rsidP="00704354">
            <w:pPr>
              <w:spacing w:line="256" w:lineRule="auto"/>
              <w:rPr>
                <w:b/>
                <w:color w:val="000000"/>
                <w:lang w:val="sr-Cyrl-CS" w:eastAsia="sr-Latn-CS"/>
              </w:rPr>
            </w:pPr>
          </w:p>
          <w:p w14:paraId="30487522" w14:textId="77777777" w:rsidR="00595EF5" w:rsidRDefault="00595EF5" w:rsidP="00704354">
            <w:pPr>
              <w:spacing w:line="256" w:lineRule="auto"/>
              <w:rPr>
                <w:b/>
                <w:color w:val="000000"/>
                <w:lang w:val="sr-Cyrl-CS" w:eastAsia="sr-Latn-CS"/>
              </w:rPr>
            </w:pPr>
          </w:p>
          <w:p w14:paraId="12858A06" w14:textId="77777777" w:rsidR="00342067" w:rsidRDefault="00342067" w:rsidP="00704354">
            <w:pPr>
              <w:spacing w:line="256" w:lineRule="auto"/>
              <w:rPr>
                <w:b/>
                <w:color w:val="000000"/>
                <w:lang w:val="sr-Cyrl-CS" w:eastAsia="sr-Latn-CS"/>
              </w:rPr>
            </w:pPr>
          </w:p>
          <w:p w14:paraId="321D8AAA" w14:textId="77777777" w:rsidR="00B164E2" w:rsidRDefault="00B164E2" w:rsidP="00704354">
            <w:pPr>
              <w:spacing w:line="256" w:lineRule="auto"/>
              <w:jc w:val="center"/>
              <w:rPr>
                <w:b/>
                <w:color w:val="000000"/>
                <w:lang w:val="sr-Cyrl-CS" w:eastAsia="sr-Latn-CS"/>
              </w:rPr>
            </w:pPr>
            <w:r>
              <w:rPr>
                <w:b/>
                <w:color w:val="000000"/>
                <w:lang w:val="sr-Cyrl-CS" w:eastAsia="sr-Latn-CS"/>
              </w:rPr>
              <w:t>Уводни део:</w:t>
            </w:r>
          </w:p>
          <w:p w14:paraId="325D56CD" w14:textId="7AB9C4C0" w:rsidR="00B164E2" w:rsidRDefault="00B164E2" w:rsidP="00704354">
            <w:pPr>
              <w:spacing w:line="256" w:lineRule="auto"/>
              <w:jc w:val="center"/>
              <w:rPr>
                <w:color w:val="000000"/>
                <w:lang w:val="sr-Cyrl-CS" w:eastAsia="sr-Latn-CS"/>
              </w:rPr>
            </w:pPr>
            <w:r>
              <w:rPr>
                <w:color w:val="000000"/>
                <w:lang w:val="sr-Cyrl-CS" w:eastAsia="sr-Latn-CS"/>
              </w:rPr>
              <w:t xml:space="preserve">( </w:t>
            </w:r>
            <w:r w:rsidR="00342067">
              <w:rPr>
                <w:color w:val="000000"/>
                <w:lang w:val="sr-Cyrl-CS" w:eastAsia="sr-Latn-CS"/>
              </w:rPr>
              <w:t xml:space="preserve">5 </w:t>
            </w:r>
            <w:r>
              <w:rPr>
                <w:color w:val="000000"/>
                <w:lang w:val="sr-Cyrl-CS" w:eastAsia="sr-Latn-CS"/>
              </w:rPr>
              <w:t>минута)</w:t>
            </w:r>
          </w:p>
        </w:tc>
        <w:tc>
          <w:tcPr>
            <w:tcW w:w="7637" w:type="dxa"/>
            <w:gridSpan w:val="4"/>
            <w:tcBorders>
              <w:top w:val="single" w:sz="4" w:space="0" w:color="auto"/>
              <w:left w:val="single" w:sz="4" w:space="0" w:color="auto"/>
              <w:bottom w:val="single" w:sz="4" w:space="0" w:color="auto"/>
              <w:right w:val="single" w:sz="4" w:space="0" w:color="auto"/>
            </w:tcBorders>
            <w:shd w:val="clear" w:color="auto" w:fill="FFFFFF"/>
          </w:tcPr>
          <w:p w14:paraId="41D7D568" w14:textId="77777777" w:rsidR="00B164E2" w:rsidRPr="00595EF5" w:rsidRDefault="00B164E2" w:rsidP="00704354">
            <w:pPr>
              <w:spacing w:line="256" w:lineRule="auto"/>
              <w:jc w:val="both"/>
              <w:rPr>
                <w:lang w:val="ru-RU"/>
              </w:rPr>
            </w:pPr>
          </w:p>
          <w:p w14:paraId="0DA45565" w14:textId="66C25AE9" w:rsidR="00B164E2" w:rsidRPr="00595EF5" w:rsidRDefault="00362E3A" w:rsidP="00704354">
            <w:pPr>
              <w:spacing w:line="256" w:lineRule="auto"/>
              <w:jc w:val="both"/>
              <w:rPr>
                <w:lang w:val="sr-Cyrl-RS"/>
              </w:rPr>
            </w:pPr>
            <w:r w:rsidRPr="00595EF5">
              <w:rPr>
                <w:lang w:val="ru-RU"/>
              </w:rPr>
              <w:t xml:space="preserve">Наставник замоли ученике да отворе уџбенике на страни 12 и скрене им пажњу на вокабулар који је издвојен и назначен жутом бојом, а тиче се оброка </w:t>
            </w:r>
            <w:r w:rsidR="005F2A55" w:rsidRPr="00595EF5">
              <w:rPr>
                <w:lang w:val="sr-Cyrl-RS"/>
              </w:rPr>
              <w:t>и укуса хране. Потребно је да ученици анализирају илустрације које су им представљене и да, заједно са наставником</w:t>
            </w:r>
            <w:r w:rsidR="00595EF5">
              <w:rPr>
                <w:lang w:val="sr-Cyrl-RS"/>
              </w:rPr>
              <w:t>,</w:t>
            </w:r>
            <w:r w:rsidR="005F2A55" w:rsidRPr="00595EF5">
              <w:rPr>
                <w:lang w:val="sr-Cyrl-RS"/>
              </w:rPr>
              <w:t xml:space="preserve"> пронађу изразе који одговарају сваком приказаном јелу, а онда се приступа аудио вежби која има за циљ да омогући ученицима да препознају различите врсте менија.</w:t>
            </w:r>
            <w:r w:rsidR="00342067" w:rsidRPr="00595EF5">
              <w:rPr>
                <w:lang w:val="sr-Cyrl-RS"/>
              </w:rPr>
              <w:t xml:space="preserve"> Ученици слушају снимак 2 пута, а онда одоговарају на постављено питање. </w:t>
            </w:r>
          </w:p>
          <w:p w14:paraId="2B0EC51B" w14:textId="280CC9BE" w:rsidR="00342067" w:rsidRPr="00595EF5" w:rsidRDefault="00342067" w:rsidP="00704354">
            <w:pPr>
              <w:spacing w:line="256" w:lineRule="auto"/>
              <w:jc w:val="both"/>
              <w:rPr>
                <w:lang w:val="sr-Cyrl-RS"/>
              </w:rPr>
            </w:pPr>
          </w:p>
        </w:tc>
      </w:tr>
      <w:tr w:rsidR="00B164E2" w:rsidRPr="00595EF5" w14:paraId="458F7985" w14:textId="77777777" w:rsidTr="00595EF5">
        <w:trPr>
          <w:trHeight w:val="120"/>
          <w:jc w:val="center"/>
        </w:trPr>
        <w:tc>
          <w:tcPr>
            <w:tcW w:w="2444" w:type="dxa"/>
            <w:tcBorders>
              <w:top w:val="single" w:sz="4" w:space="0" w:color="auto"/>
              <w:left w:val="single" w:sz="4" w:space="0" w:color="auto"/>
              <w:bottom w:val="single" w:sz="4" w:space="0" w:color="auto"/>
              <w:right w:val="single" w:sz="4" w:space="0" w:color="auto"/>
            </w:tcBorders>
            <w:shd w:val="clear" w:color="auto" w:fill="FFFFFF"/>
          </w:tcPr>
          <w:p w14:paraId="1E3A6A90" w14:textId="77777777" w:rsidR="00B164E2" w:rsidRDefault="00B164E2" w:rsidP="00595EF5">
            <w:pPr>
              <w:jc w:val="center"/>
              <w:rPr>
                <w:b/>
                <w:color w:val="000000"/>
                <w:lang w:val="sr-Cyrl-CS" w:eastAsia="sr-Latn-CS"/>
              </w:rPr>
            </w:pPr>
          </w:p>
          <w:p w14:paraId="4216E2D1" w14:textId="77777777" w:rsidR="00B164E2" w:rsidRDefault="00B164E2" w:rsidP="00595EF5">
            <w:pPr>
              <w:jc w:val="center"/>
              <w:rPr>
                <w:b/>
                <w:color w:val="000000"/>
                <w:lang w:val="sr-Cyrl-CS" w:eastAsia="sr-Latn-CS"/>
              </w:rPr>
            </w:pPr>
          </w:p>
          <w:p w14:paraId="030830DD" w14:textId="77777777" w:rsidR="00B164E2" w:rsidRDefault="00B164E2" w:rsidP="00595EF5">
            <w:pPr>
              <w:jc w:val="center"/>
              <w:rPr>
                <w:b/>
                <w:color w:val="000000"/>
                <w:lang w:val="sr-Cyrl-CS" w:eastAsia="sr-Latn-CS"/>
              </w:rPr>
            </w:pPr>
          </w:p>
          <w:p w14:paraId="6C4745F4" w14:textId="77777777" w:rsidR="00B164E2" w:rsidRDefault="00B164E2" w:rsidP="00595EF5">
            <w:pPr>
              <w:jc w:val="center"/>
              <w:rPr>
                <w:b/>
                <w:color w:val="000000"/>
                <w:lang w:val="sr-Cyrl-CS" w:eastAsia="sr-Latn-CS"/>
              </w:rPr>
            </w:pPr>
          </w:p>
          <w:p w14:paraId="0553A047" w14:textId="77777777" w:rsidR="00B164E2" w:rsidRDefault="00B164E2" w:rsidP="00595EF5">
            <w:pPr>
              <w:jc w:val="center"/>
              <w:rPr>
                <w:b/>
                <w:color w:val="000000"/>
                <w:lang w:val="sr-Cyrl-CS" w:eastAsia="sr-Latn-CS"/>
              </w:rPr>
            </w:pPr>
          </w:p>
          <w:p w14:paraId="743866EE" w14:textId="77777777" w:rsidR="00B164E2" w:rsidRDefault="00B164E2" w:rsidP="00595EF5">
            <w:pPr>
              <w:jc w:val="center"/>
              <w:rPr>
                <w:b/>
                <w:color w:val="000000"/>
                <w:lang w:val="sr-Cyrl-CS" w:eastAsia="sr-Latn-CS"/>
              </w:rPr>
            </w:pPr>
          </w:p>
          <w:p w14:paraId="32D1BFEF" w14:textId="77777777" w:rsidR="00B164E2" w:rsidRDefault="00B164E2" w:rsidP="00595EF5">
            <w:pPr>
              <w:jc w:val="center"/>
              <w:rPr>
                <w:b/>
                <w:color w:val="000000"/>
                <w:lang w:val="sr-Cyrl-CS" w:eastAsia="sr-Latn-CS"/>
              </w:rPr>
            </w:pPr>
          </w:p>
          <w:p w14:paraId="33BCF6E3" w14:textId="77777777" w:rsidR="00B164E2" w:rsidRDefault="00B164E2" w:rsidP="00595EF5">
            <w:pPr>
              <w:jc w:val="center"/>
              <w:rPr>
                <w:b/>
                <w:color w:val="000000"/>
                <w:lang w:val="sr-Cyrl-CS" w:eastAsia="sr-Latn-CS"/>
              </w:rPr>
            </w:pPr>
          </w:p>
          <w:p w14:paraId="73582BBE" w14:textId="77777777" w:rsidR="00B164E2" w:rsidRDefault="00B164E2" w:rsidP="00595EF5">
            <w:pPr>
              <w:jc w:val="center"/>
              <w:rPr>
                <w:b/>
                <w:color w:val="000000"/>
                <w:lang w:val="sr-Cyrl-CS" w:eastAsia="sr-Latn-CS"/>
              </w:rPr>
            </w:pPr>
          </w:p>
          <w:p w14:paraId="18930A97" w14:textId="77777777" w:rsidR="00B164E2" w:rsidRDefault="00B164E2" w:rsidP="00595EF5">
            <w:pPr>
              <w:jc w:val="center"/>
              <w:rPr>
                <w:b/>
                <w:color w:val="000000"/>
                <w:lang w:val="sr-Cyrl-CS" w:eastAsia="sr-Latn-CS"/>
              </w:rPr>
            </w:pPr>
          </w:p>
          <w:p w14:paraId="5C0A125A" w14:textId="77777777" w:rsidR="00B164E2" w:rsidRDefault="00B164E2" w:rsidP="00595EF5">
            <w:pPr>
              <w:jc w:val="center"/>
              <w:rPr>
                <w:b/>
                <w:color w:val="000000"/>
                <w:lang w:val="sr-Cyrl-CS" w:eastAsia="sr-Latn-CS"/>
              </w:rPr>
            </w:pPr>
          </w:p>
          <w:p w14:paraId="096EFC30" w14:textId="77777777" w:rsidR="00B164E2" w:rsidRDefault="00B164E2" w:rsidP="00595EF5">
            <w:pPr>
              <w:jc w:val="center"/>
              <w:rPr>
                <w:b/>
                <w:color w:val="000000"/>
                <w:lang w:val="sr-Cyrl-CS" w:eastAsia="sr-Latn-CS"/>
              </w:rPr>
            </w:pPr>
          </w:p>
          <w:p w14:paraId="01CD69B9" w14:textId="77777777" w:rsidR="00B164E2" w:rsidRDefault="00B164E2" w:rsidP="00595EF5">
            <w:pPr>
              <w:jc w:val="center"/>
              <w:rPr>
                <w:b/>
                <w:color w:val="000000"/>
                <w:lang w:val="sr-Cyrl-CS" w:eastAsia="sr-Latn-CS"/>
              </w:rPr>
            </w:pPr>
          </w:p>
          <w:p w14:paraId="405D9F18" w14:textId="77777777" w:rsidR="00B164E2" w:rsidRDefault="00B164E2" w:rsidP="00595EF5">
            <w:pPr>
              <w:jc w:val="center"/>
              <w:rPr>
                <w:b/>
                <w:color w:val="000000"/>
                <w:lang w:val="sr-Cyrl-CS" w:eastAsia="sr-Latn-CS"/>
              </w:rPr>
            </w:pPr>
          </w:p>
          <w:p w14:paraId="62AD4119" w14:textId="77777777" w:rsidR="00B164E2" w:rsidRDefault="00B164E2" w:rsidP="00595EF5">
            <w:pPr>
              <w:jc w:val="center"/>
              <w:rPr>
                <w:b/>
                <w:color w:val="000000"/>
                <w:lang w:val="sr-Cyrl-CS" w:eastAsia="sr-Latn-CS"/>
              </w:rPr>
            </w:pPr>
          </w:p>
          <w:p w14:paraId="2BA743B6" w14:textId="77777777" w:rsidR="00B164E2" w:rsidRDefault="00B164E2" w:rsidP="00595EF5">
            <w:pPr>
              <w:jc w:val="center"/>
              <w:rPr>
                <w:b/>
                <w:color w:val="000000"/>
                <w:lang w:val="sr-Cyrl-CS" w:eastAsia="sr-Latn-CS"/>
              </w:rPr>
            </w:pPr>
          </w:p>
          <w:p w14:paraId="4ADD589C" w14:textId="77777777" w:rsidR="00B164E2" w:rsidRDefault="00B164E2" w:rsidP="00595EF5">
            <w:pPr>
              <w:jc w:val="center"/>
              <w:rPr>
                <w:b/>
                <w:color w:val="000000"/>
                <w:lang w:val="sr-Cyrl-CS" w:eastAsia="sr-Latn-CS"/>
              </w:rPr>
            </w:pPr>
          </w:p>
          <w:p w14:paraId="289D3B0E" w14:textId="77777777" w:rsidR="00B164E2" w:rsidRDefault="00B164E2" w:rsidP="00595EF5">
            <w:pPr>
              <w:jc w:val="center"/>
              <w:rPr>
                <w:b/>
                <w:color w:val="000000"/>
                <w:lang w:val="sr-Cyrl-CS" w:eastAsia="sr-Latn-CS"/>
              </w:rPr>
            </w:pPr>
          </w:p>
          <w:p w14:paraId="32EF4E85" w14:textId="77777777" w:rsidR="00B164E2" w:rsidRDefault="00B164E2" w:rsidP="00595EF5">
            <w:pPr>
              <w:jc w:val="center"/>
              <w:rPr>
                <w:b/>
                <w:color w:val="000000"/>
                <w:lang w:val="sr-Cyrl-CS" w:eastAsia="sr-Latn-CS"/>
              </w:rPr>
            </w:pPr>
          </w:p>
          <w:p w14:paraId="21A41444" w14:textId="77777777" w:rsidR="00B164E2" w:rsidRPr="00491CE4" w:rsidRDefault="00B164E2" w:rsidP="00595EF5">
            <w:pPr>
              <w:jc w:val="center"/>
              <w:rPr>
                <w:b/>
                <w:color w:val="000000"/>
                <w:lang w:val="sr-Cyrl-CS" w:eastAsia="sr-Latn-CS"/>
              </w:rPr>
            </w:pPr>
            <w:r w:rsidRPr="00491CE4">
              <w:rPr>
                <w:b/>
                <w:color w:val="000000"/>
                <w:lang w:val="sr-Cyrl-CS" w:eastAsia="sr-Latn-CS"/>
              </w:rPr>
              <w:t>Главни део:</w:t>
            </w:r>
          </w:p>
          <w:p w14:paraId="2EAA4747" w14:textId="59584439" w:rsidR="00B164E2" w:rsidRPr="0024463C" w:rsidRDefault="00B164E2" w:rsidP="00595EF5">
            <w:pPr>
              <w:spacing w:line="256" w:lineRule="auto"/>
              <w:jc w:val="center"/>
              <w:rPr>
                <w:color w:val="000000"/>
                <w:lang w:val="sr-Latn-RS" w:eastAsia="sr-Latn-CS"/>
              </w:rPr>
            </w:pPr>
            <w:r w:rsidRPr="00491CE4">
              <w:rPr>
                <w:color w:val="000000"/>
                <w:lang w:val="sr-Cyrl-CS" w:eastAsia="sr-Latn-CS"/>
              </w:rPr>
              <w:t>(3</w:t>
            </w:r>
            <w:r w:rsidR="00342067">
              <w:rPr>
                <w:color w:val="000000"/>
                <w:lang w:val="sr-Cyrl-CS" w:eastAsia="sr-Latn-CS"/>
              </w:rPr>
              <w:t>5</w:t>
            </w:r>
            <w:r w:rsidRPr="00491CE4">
              <w:rPr>
                <w:color w:val="000000"/>
                <w:lang w:val="ru-RU" w:eastAsia="sr-Latn-CS"/>
              </w:rPr>
              <w:t xml:space="preserve"> </w:t>
            </w:r>
            <w:r w:rsidRPr="00491CE4">
              <w:rPr>
                <w:color w:val="000000"/>
                <w:lang w:val="sr-Cyrl-CS" w:eastAsia="sr-Latn-CS"/>
              </w:rPr>
              <w:t>минута)</w:t>
            </w:r>
          </w:p>
        </w:tc>
        <w:tc>
          <w:tcPr>
            <w:tcW w:w="7637" w:type="dxa"/>
            <w:gridSpan w:val="4"/>
            <w:tcBorders>
              <w:top w:val="single" w:sz="4" w:space="0" w:color="auto"/>
              <w:left w:val="single" w:sz="4" w:space="0" w:color="auto"/>
              <w:bottom w:val="single" w:sz="4" w:space="0" w:color="auto"/>
              <w:right w:val="single" w:sz="4" w:space="0" w:color="auto"/>
            </w:tcBorders>
            <w:shd w:val="clear" w:color="auto" w:fill="FFFFFF"/>
          </w:tcPr>
          <w:p w14:paraId="557D28B6" w14:textId="77777777" w:rsidR="00B164E2" w:rsidRPr="00595EF5" w:rsidRDefault="00B164E2" w:rsidP="00595EF5">
            <w:pPr>
              <w:spacing w:line="256" w:lineRule="auto"/>
              <w:rPr>
                <w:lang w:val="sr-Cyrl-RS"/>
              </w:rPr>
            </w:pPr>
            <w:r w:rsidRPr="00595EF5">
              <w:rPr>
                <w:lang w:val="sr-Cyrl-CS"/>
              </w:rPr>
              <w:lastRenderedPageBreak/>
              <w:t xml:space="preserve">   </w:t>
            </w:r>
          </w:p>
          <w:p w14:paraId="42E6915E" w14:textId="634B9E32" w:rsidR="005F2A55" w:rsidRPr="00595EF5" w:rsidRDefault="005F2A55" w:rsidP="00595EF5">
            <w:pPr>
              <w:spacing w:line="259" w:lineRule="auto"/>
              <w:rPr>
                <w:rFonts w:eastAsiaTheme="minorHAnsi"/>
                <w:i/>
                <w:iCs/>
                <w:lang w:val="sr-Cyrl-RS"/>
              </w:rPr>
            </w:pPr>
            <w:r w:rsidRPr="00595EF5">
              <w:rPr>
                <w:rFonts w:eastAsiaTheme="minorHAnsi"/>
                <w:lang w:val="sr-Cyrl-RS"/>
              </w:rPr>
              <w:t>Транскрипција текста гласи:</w:t>
            </w:r>
          </w:p>
          <w:p w14:paraId="5AE6C062" w14:textId="0A88F333" w:rsidR="00B164E2" w:rsidRPr="00595EF5" w:rsidRDefault="00043962" w:rsidP="00595EF5">
            <w:pPr>
              <w:pStyle w:val="ListParagraph"/>
              <w:numPr>
                <w:ilvl w:val="0"/>
                <w:numId w:val="1"/>
              </w:numPr>
              <w:spacing w:line="259" w:lineRule="auto"/>
              <w:rPr>
                <w:rFonts w:eastAsiaTheme="minorHAnsi"/>
                <w:i/>
                <w:iCs/>
                <w:lang w:val="fr-FR"/>
              </w:rPr>
            </w:pPr>
            <w:r w:rsidRPr="00595EF5">
              <w:rPr>
                <w:rFonts w:eastAsiaTheme="minorHAnsi"/>
                <w:i/>
                <w:iCs/>
                <w:lang w:val="fr-FR"/>
              </w:rPr>
              <w:t>Qu’est-ce qu’on cuisine pour l’anniversaire de Lucas ?</w:t>
            </w:r>
          </w:p>
          <w:p w14:paraId="1BA97452" w14:textId="44F68F51" w:rsidR="00043962" w:rsidRPr="00595EF5" w:rsidRDefault="00043962" w:rsidP="00595EF5">
            <w:pPr>
              <w:pStyle w:val="ListParagraph"/>
              <w:numPr>
                <w:ilvl w:val="0"/>
                <w:numId w:val="1"/>
              </w:numPr>
              <w:spacing w:line="259" w:lineRule="auto"/>
              <w:rPr>
                <w:rFonts w:eastAsiaTheme="minorHAnsi"/>
                <w:i/>
                <w:iCs/>
                <w:lang w:val="fr-FR"/>
              </w:rPr>
            </w:pPr>
            <w:r w:rsidRPr="00595EF5">
              <w:rPr>
                <w:rFonts w:eastAsiaTheme="minorHAnsi"/>
                <w:i/>
                <w:iCs/>
                <w:lang w:val="fr-FR"/>
              </w:rPr>
              <w:t xml:space="preserve">En entrée un </w:t>
            </w:r>
            <w:r w:rsidR="00023F08" w:rsidRPr="00595EF5">
              <w:rPr>
                <w:rFonts w:eastAsiaTheme="minorHAnsi"/>
                <w:i/>
                <w:iCs/>
                <w:lang w:val="fr-FR"/>
              </w:rPr>
              <w:t>taboulé</w:t>
            </w:r>
            <w:r w:rsidRPr="00595EF5">
              <w:rPr>
                <w:rFonts w:eastAsiaTheme="minorHAnsi"/>
                <w:i/>
                <w:iCs/>
                <w:lang w:val="fr-FR"/>
              </w:rPr>
              <w:t xml:space="preserve"> ou une salade composée !</w:t>
            </w:r>
          </w:p>
          <w:p w14:paraId="65D24A93" w14:textId="09B3B1EB" w:rsidR="00043962" w:rsidRPr="00595EF5" w:rsidRDefault="00043962" w:rsidP="00595EF5">
            <w:pPr>
              <w:pStyle w:val="ListParagraph"/>
              <w:numPr>
                <w:ilvl w:val="0"/>
                <w:numId w:val="1"/>
              </w:numPr>
              <w:spacing w:line="259" w:lineRule="auto"/>
              <w:rPr>
                <w:rFonts w:eastAsiaTheme="minorHAnsi"/>
                <w:i/>
                <w:iCs/>
                <w:lang w:val="fr-FR"/>
              </w:rPr>
            </w:pPr>
            <w:r w:rsidRPr="00595EF5">
              <w:rPr>
                <w:rFonts w:eastAsiaTheme="minorHAnsi"/>
                <w:i/>
                <w:iCs/>
                <w:lang w:val="fr-FR"/>
              </w:rPr>
              <w:t xml:space="preserve">Je n’aime pas le </w:t>
            </w:r>
            <w:r w:rsidR="00023F08" w:rsidRPr="00595EF5">
              <w:rPr>
                <w:rFonts w:eastAsiaTheme="minorHAnsi"/>
                <w:i/>
                <w:iCs/>
                <w:lang w:val="fr-FR"/>
              </w:rPr>
              <w:t>taboulé</w:t>
            </w:r>
            <w:r w:rsidRPr="00595EF5">
              <w:rPr>
                <w:rFonts w:eastAsiaTheme="minorHAnsi"/>
                <w:i/>
                <w:iCs/>
                <w:lang w:val="fr-FR"/>
              </w:rPr>
              <w:t>, c’est trop acide !</w:t>
            </w:r>
          </w:p>
          <w:p w14:paraId="14B3FC54" w14:textId="78CE95B3" w:rsidR="00043962" w:rsidRPr="00595EF5" w:rsidRDefault="00043962" w:rsidP="00595EF5">
            <w:pPr>
              <w:pStyle w:val="ListParagraph"/>
              <w:numPr>
                <w:ilvl w:val="0"/>
                <w:numId w:val="1"/>
              </w:numPr>
              <w:spacing w:line="259" w:lineRule="auto"/>
              <w:rPr>
                <w:rFonts w:eastAsiaTheme="minorHAnsi"/>
                <w:i/>
                <w:iCs/>
                <w:lang w:val="fr-FR"/>
              </w:rPr>
            </w:pPr>
            <w:r w:rsidRPr="00595EF5">
              <w:rPr>
                <w:rFonts w:eastAsiaTheme="minorHAnsi"/>
                <w:i/>
                <w:iCs/>
                <w:lang w:val="fr-FR"/>
              </w:rPr>
              <w:t>Ok ! Alors une salade. Et pour le plat ?</w:t>
            </w:r>
          </w:p>
          <w:p w14:paraId="616F65C3" w14:textId="62CF5B33" w:rsidR="00B164E2" w:rsidRPr="00595EF5" w:rsidRDefault="00043962" w:rsidP="00595EF5">
            <w:pPr>
              <w:pStyle w:val="ListParagraph"/>
              <w:numPr>
                <w:ilvl w:val="0"/>
                <w:numId w:val="1"/>
              </w:numPr>
              <w:spacing w:line="259" w:lineRule="auto"/>
              <w:rPr>
                <w:rFonts w:eastAsiaTheme="minorHAnsi"/>
                <w:i/>
                <w:iCs/>
                <w:lang w:val="fr-FR"/>
              </w:rPr>
            </w:pPr>
            <w:r w:rsidRPr="00595EF5">
              <w:rPr>
                <w:rFonts w:eastAsiaTheme="minorHAnsi"/>
                <w:i/>
                <w:iCs/>
                <w:lang w:val="fr-FR"/>
              </w:rPr>
              <w:t>Ben, un burger !</w:t>
            </w:r>
          </w:p>
          <w:p w14:paraId="47EAA1D2" w14:textId="25161E84" w:rsidR="00043962" w:rsidRPr="00595EF5" w:rsidRDefault="00043962" w:rsidP="00595EF5">
            <w:pPr>
              <w:pStyle w:val="ListParagraph"/>
              <w:numPr>
                <w:ilvl w:val="0"/>
                <w:numId w:val="1"/>
              </w:numPr>
              <w:spacing w:line="259" w:lineRule="auto"/>
              <w:rPr>
                <w:rFonts w:eastAsiaTheme="minorHAnsi"/>
                <w:i/>
                <w:iCs/>
                <w:lang w:val="fr-FR"/>
              </w:rPr>
            </w:pPr>
            <w:r w:rsidRPr="00595EF5">
              <w:rPr>
                <w:rFonts w:eastAsiaTheme="minorHAnsi"/>
                <w:i/>
                <w:iCs/>
                <w:lang w:val="fr-FR"/>
              </w:rPr>
              <w:t xml:space="preserve">Ouais, je peux faire une omelette de pommes de </w:t>
            </w:r>
            <w:proofErr w:type="gramStart"/>
            <w:r w:rsidRPr="00595EF5">
              <w:rPr>
                <w:rFonts w:eastAsiaTheme="minorHAnsi"/>
                <w:i/>
                <w:iCs/>
                <w:lang w:val="fr-FR"/>
              </w:rPr>
              <w:t>terres</w:t>
            </w:r>
            <w:proofErr w:type="gramEnd"/>
            <w:r w:rsidRPr="00595EF5">
              <w:rPr>
                <w:rFonts w:eastAsiaTheme="minorHAnsi"/>
                <w:i/>
                <w:iCs/>
                <w:lang w:val="fr-FR"/>
              </w:rPr>
              <w:t> !</w:t>
            </w:r>
          </w:p>
          <w:p w14:paraId="596C5FE2" w14:textId="4DBD38D2" w:rsidR="00043962" w:rsidRPr="00595EF5" w:rsidRDefault="00043962" w:rsidP="00595EF5">
            <w:pPr>
              <w:pStyle w:val="ListParagraph"/>
              <w:numPr>
                <w:ilvl w:val="0"/>
                <w:numId w:val="1"/>
              </w:numPr>
              <w:spacing w:line="259" w:lineRule="auto"/>
              <w:rPr>
                <w:rFonts w:eastAsiaTheme="minorHAnsi"/>
                <w:i/>
                <w:iCs/>
                <w:lang w:val="fr-FR"/>
              </w:rPr>
            </w:pPr>
            <w:r w:rsidRPr="00595EF5">
              <w:rPr>
                <w:rFonts w:eastAsiaTheme="minorHAnsi"/>
                <w:i/>
                <w:iCs/>
                <w:lang w:val="fr-FR"/>
              </w:rPr>
              <w:lastRenderedPageBreak/>
              <w:t>Merci Jade, bonne idée ! Hugo, tu cuisines quoi ?</w:t>
            </w:r>
          </w:p>
          <w:p w14:paraId="27873F61" w14:textId="77777777" w:rsidR="00043962" w:rsidRPr="00595EF5" w:rsidRDefault="00043962" w:rsidP="00595EF5">
            <w:pPr>
              <w:pStyle w:val="ListParagraph"/>
              <w:numPr>
                <w:ilvl w:val="0"/>
                <w:numId w:val="1"/>
              </w:numPr>
              <w:spacing w:line="259" w:lineRule="auto"/>
              <w:rPr>
                <w:rFonts w:eastAsiaTheme="minorHAnsi"/>
                <w:i/>
                <w:iCs/>
                <w:lang w:val="fr-FR"/>
              </w:rPr>
            </w:pPr>
            <w:r w:rsidRPr="00595EF5">
              <w:rPr>
                <w:rFonts w:eastAsiaTheme="minorHAnsi"/>
                <w:i/>
                <w:iCs/>
                <w:lang w:val="fr-FR"/>
              </w:rPr>
              <w:t>Je peux faire des tartes salées !</w:t>
            </w:r>
          </w:p>
          <w:p w14:paraId="456CEA0B" w14:textId="77777777" w:rsidR="00043962" w:rsidRPr="00595EF5" w:rsidRDefault="00043962" w:rsidP="00595EF5">
            <w:pPr>
              <w:pStyle w:val="ListParagraph"/>
              <w:numPr>
                <w:ilvl w:val="0"/>
                <w:numId w:val="1"/>
              </w:numPr>
              <w:spacing w:line="259" w:lineRule="auto"/>
              <w:rPr>
                <w:rFonts w:eastAsiaTheme="minorHAnsi"/>
                <w:i/>
                <w:iCs/>
                <w:lang w:val="fr-FR"/>
              </w:rPr>
            </w:pPr>
            <w:r w:rsidRPr="00595EF5">
              <w:rPr>
                <w:rFonts w:eastAsiaTheme="minorHAnsi"/>
                <w:i/>
                <w:iCs/>
                <w:lang w:val="fr-FR"/>
              </w:rPr>
              <w:t>Une tarte salée c’est parfait ! Et pour le dessert, tu as une idée ?</w:t>
            </w:r>
          </w:p>
          <w:p w14:paraId="5176C800" w14:textId="73CD9F62" w:rsidR="00043962" w:rsidRPr="00595EF5" w:rsidRDefault="00043962" w:rsidP="00595EF5">
            <w:pPr>
              <w:pStyle w:val="ListParagraph"/>
              <w:numPr>
                <w:ilvl w:val="0"/>
                <w:numId w:val="1"/>
              </w:numPr>
              <w:spacing w:line="259" w:lineRule="auto"/>
              <w:rPr>
                <w:rFonts w:eastAsiaTheme="minorHAnsi"/>
                <w:i/>
                <w:iCs/>
                <w:lang w:val="fr-FR"/>
              </w:rPr>
            </w:pPr>
            <w:r w:rsidRPr="00595EF5">
              <w:rPr>
                <w:rFonts w:eastAsiaTheme="minorHAnsi"/>
                <w:i/>
                <w:iCs/>
                <w:lang w:val="fr-FR"/>
              </w:rPr>
              <w:t xml:space="preserve">Je peux faire un </w:t>
            </w:r>
            <w:r w:rsidR="005F2A55" w:rsidRPr="00595EF5">
              <w:rPr>
                <w:rFonts w:eastAsiaTheme="minorHAnsi"/>
                <w:i/>
                <w:iCs/>
                <w:lang w:val="fr-FR"/>
              </w:rPr>
              <w:t>gâteau</w:t>
            </w:r>
            <w:r w:rsidRPr="00595EF5">
              <w:rPr>
                <w:rFonts w:eastAsiaTheme="minorHAnsi"/>
                <w:i/>
                <w:iCs/>
                <w:lang w:val="fr-FR"/>
              </w:rPr>
              <w:t xml:space="preserve"> au chocolat ou des crêpes ! </w:t>
            </w:r>
            <w:r w:rsidR="00FC2C78" w:rsidRPr="00595EF5">
              <w:rPr>
                <w:rFonts w:eastAsiaTheme="minorHAnsi"/>
                <w:i/>
                <w:iCs/>
                <w:lang w:val="fr-FR"/>
              </w:rPr>
              <w:t>Q</w:t>
            </w:r>
            <w:r w:rsidRPr="00595EF5">
              <w:rPr>
                <w:rFonts w:eastAsiaTheme="minorHAnsi"/>
                <w:i/>
                <w:iCs/>
                <w:lang w:val="fr-FR"/>
              </w:rPr>
              <w:t>u’est</w:t>
            </w:r>
            <w:r w:rsidR="00FC2C78" w:rsidRPr="00595EF5">
              <w:rPr>
                <w:rFonts w:eastAsiaTheme="minorHAnsi"/>
                <w:i/>
                <w:iCs/>
                <w:lang w:val="fr-FR"/>
              </w:rPr>
              <w:t>- ce que vo</w:t>
            </w:r>
            <w:r w:rsidR="005F2A55" w:rsidRPr="00595EF5">
              <w:rPr>
                <w:rFonts w:eastAsiaTheme="minorHAnsi"/>
                <w:i/>
                <w:iCs/>
                <w:lang w:val="sr-Latn-RS"/>
              </w:rPr>
              <w:t>u</w:t>
            </w:r>
            <w:r w:rsidR="00FC2C78" w:rsidRPr="00595EF5">
              <w:rPr>
                <w:rFonts w:eastAsiaTheme="minorHAnsi"/>
                <w:i/>
                <w:iCs/>
                <w:lang w:val="fr-FR"/>
              </w:rPr>
              <w:t>s pr</w:t>
            </w:r>
            <w:r w:rsidRPr="00595EF5">
              <w:rPr>
                <w:rFonts w:eastAsiaTheme="minorHAnsi"/>
                <w:i/>
                <w:iCs/>
                <w:lang w:val="fr-FR"/>
              </w:rPr>
              <w:t>é</w:t>
            </w:r>
            <w:r w:rsidR="00FC2C78" w:rsidRPr="00595EF5">
              <w:rPr>
                <w:rFonts w:eastAsiaTheme="minorHAnsi"/>
                <w:i/>
                <w:iCs/>
                <w:lang w:val="fr-FR"/>
              </w:rPr>
              <w:t>f</w:t>
            </w:r>
            <w:r w:rsidRPr="00595EF5">
              <w:rPr>
                <w:rFonts w:eastAsiaTheme="minorHAnsi"/>
                <w:i/>
                <w:iCs/>
                <w:lang w:val="fr-FR"/>
              </w:rPr>
              <w:t>é</w:t>
            </w:r>
            <w:r w:rsidR="00FC2C78" w:rsidRPr="00595EF5">
              <w:rPr>
                <w:rFonts w:eastAsiaTheme="minorHAnsi"/>
                <w:i/>
                <w:iCs/>
                <w:lang w:val="fr-FR"/>
              </w:rPr>
              <w:t>rez ?</w:t>
            </w:r>
          </w:p>
          <w:p w14:paraId="73A3B9E7" w14:textId="27BD6BA5" w:rsidR="00FC2C78" w:rsidRPr="00595EF5" w:rsidRDefault="00FC2C78" w:rsidP="00595EF5">
            <w:pPr>
              <w:pStyle w:val="ListParagraph"/>
              <w:numPr>
                <w:ilvl w:val="0"/>
                <w:numId w:val="1"/>
              </w:numPr>
              <w:spacing w:line="259" w:lineRule="auto"/>
              <w:rPr>
                <w:rFonts w:eastAsiaTheme="minorHAnsi"/>
                <w:i/>
                <w:iCs/>
                <w:lang w:val="fr-FR"/>
              </w:rPr>
            </w:pPr>
            <w:r w:rsidRPr="00595EF5">
              <w:rPr>
                <w:rFonts w:eastAsiaTheme="minorHAnsi"/>
                <w:i/>
                <w:iCs/>
                <w:lang w:val="fr-FR"/>
              </w:rPr>
              <w:t xml:space="preserve">Le </w:t>
            </w:r>
            <w:r w:rsidR="005F2A55" w:rsidRPr="00595EF5">
              <w:rPr>
                <w:rFonts w:eastAsiaTheme="minorHAnsi"/>
                <w:i/>
                <w:iCs/>
                <w:lang w:val="fr-FR"/>
              </w:rPr>
              <w:t>gâteau</w:t>
            </w:r>
            <w:r w:rsidRPr="00595EF5">
              <w:rPr>
                <w:rFonts w:eastAsiaTheme="minorHAnsi"/>
                <w:i/>
                <w:iCs/>
                <w:lang w:val="fr-FR"/>
              </w:rPr>
              <w:t xml:space="preserve"> au chocolat !</w:t>
            </w:r>
          </w:p>
          <w:p w14:paraId="75CA7223" w14:textId="573E54CF" w:rsidR="00FC2C78" w:rsidRPr="00595EF5" w:rsidRDefault="00FC2C78" w:rsidP="00595EF5">
            <w:pPr>
              <w:pStyle w:val="ListParagraph"/>
              <w:numPr>
                <w:ilvl w:val="0"/>
                <w:numId w:val="1"/>
              </w:numPr>
              <w:spacing w:line="259" w:lineRule="auto"/>
              <w:rPr>
                <w:rFonts w:eastAsiaTheme="minorHAnsi"/>
                <w:i/>
                <w:iCs/>
                <w:lang w:val="fr-FR"/>
              </w:rPr>
            </w:pPr>
            <w:r w:rsidRPr="00595EF5">
              <w:rPr>
                <w:rFonts w:eastAsiaTheme="minorHAnsi"/>
                <w:i/>
                <w:iCs/>
                <w:lang w:val="fr-FR"/>
              </w:rPr>
              <w:t>Vous avez raison, c’est ma spécialité</w:t>
            </w:r>
            <w:r w:rsidR="00023F08" w:rsidRPr="00595EF5">
              <w:rPr>
                <w:rFonts w:eastAsiaTheme="minorHAnsi"/>
                <w:i/>
                <w:iCs/>
                <w:lang w:val="sr-Cyrl-RS"/>
              </w:rPr>
              <w:t>.</w:t>
            </w:r>
          </w:p>
          <w:p w14:paraId="5668AB0B" w14:textId="4E1BA0FE" w:rsidR="00023F08" w:rsidRDefault="00023F08" w:rsidP="00595EF5">
            <w:pPr>
              <w:spacing w:line="259" w:lineRule="auto"/>
              <w:rPr>
                <w:rFonts w:eastAsiaTheme="minorHAnsi"/>
                <w:b/>
                <w:bCs/>
                <w:i/>
                <w:iCs/>
                <w:u w:val="single"/>
                <w:lang w:val="sr-Latn-RS"/>
              </w:rPr>
            </w:pPr>
            <w:r w:rsidRPr="00595EF5">
              <w:rPr>
                <w:rFonts w:eastAsiaTheme="minorHAnsi"/>
                <w:lang w:val="sr-Cyrl-RS"/>
              </w:rPr>
              <w:t xml:space="preserve">Очекивани одговор је: </w:t>
            </w:r>
            <w:r w:rsidRPr="00595EF5">
              <w:rPr>
                <w:rFonts w:eastAsiaTheme="minorHAnsi"/>
                <w:b/>
                <w:bCs/>
                <w:i/>
                <w:iCs/>
                <w:u w:val="single"/>
                <w:lang w:val="sr-Latn-RS"/>
              </w:rPr>
              <w:t>Menu 2</w:t>
            </w:r>
          </w:p>
          <w:p w14:paraId="14FC1594" w14:textId="77777777" w:rsidR="00595EF5" w:rsidRPr="00595EF5" w:rsidRDefault="00595EF5" w:rsidP="00595EF5">
            <w:pPr>
              <w:spacing w:line="259" w:lineRule="auto"/>
              <w:rPr>
                <w:rFonts w:eastAsiaTheme="minorHAnsi"/>
                <w:lang w:val="sr-Latn-RS"/>
              </w:rPr>
            </w:pPr>
          </w:p>
          <w:p w14:paraId="2FA1770D" w14:textId="5CC63CCF" w:rsidR="00342067" w:rsidRPr="00595EF5" w:rsidRDefault="00342067" w:rsidP="00595EF5">
            <w:pPr>
              <w:spacing w:line="259" w:lineRule="auto"/>
              <w:rPr>
                <w:rFonts w:eastAsiaTheme="minorHAnsi"/>
                <w:lang w:val="sr-Cyrl-RS"/>
              </w:rPr>
            </w:pPr>
            <w:r w:rsidRPr="00595EF5">
              <w:rPr>
                <w:rFonts w:eastAsiaTheme="minorHAnsi"/>
                <w:lang w:val="sr-Cyrl-RS"/>
              </w:rPr>
              <w:t>Да би успели да усвоје вокабулар који је дат у аудио снимку наставник може да постави неколико питања чији одговори ће омогућити ученицима да лакше усвоје нове изразе:</w:t>
            </w:r>
          </w:p>
          <w:p w14:paraId="3C17B6BA" w14:textId="61EE08F0" w:rsidR="00342067" w:rsidRPr="00595EF5" w:rsidRDefault="00342067" w:rsidP="00595EF5">
            <w:pPr>
              <w:pStyle w:val="ListParagraph"/>
              <w:numPr>
                <w:ilvl w:val="0"/>
                <w:numId w:val="10"/>
              </w:numPr>
              <w:spacing w:line="259" w:lineRule="auto"/>
              <w:rPr>
                <w:rFonts w:eastAsiaTheme="minorHAnsi"/>
                <w:i/>
                <w:iCs/>
                <w:lang w:val="sr-Latn-RS"/>
              </w:rPr>
            </w:pPr>
            <w:r w:rsidRPr="00595EF5">
              <w:rPr>
                <w:rFonts w:eastAsiaTheme="minorHAnsi"/>
                <w:i/>
                <w:iCs/>
                <w:lang w:val="sr-Latn-RS"/>
              </w:rPr>
              <w:t>C’est l’anniversaire de qui?</w:t>
            </w:r>
          </w:p>
          <w:p w14:paraId="01A271FE" w14:textId="77777777" w:rsidR="00342067" w:rsidRPr="00595EF5" w:rsidRDefault="00342067" w:rsidP="00595EF5">
            <w:pPr>
              <w:pStyle w:val="ListParagraph"/>
              <w:numPr>
                <w:ilvl w:val="0"/>
                <w:numId w:val="10"/>
              </w:numPr>
              <w:spacing w:line="259" w:lineRule="auto"/>
              <w:rPr>
                <w:rFonts w:eastAsiaTheme="minorHAnsi"/>
                <w:i/>
                <w:iCs/>
                <w:lang w:val="sr-Latn-RS"/>
              </w:rPr>
            </w:pPr>
            <w:r w:rsidRPr="00595EF5">
              <w:rPr>
                <w:rFonts w:eastAsiaTheme="minorHAnsi"/>
                <w:i/>
                <w:iCs/>
                <w:lang w:val="sr-Latn-RS"/>
              </w:rPr>
              <w:t>Qu’est ce qui va être pr</w:t>
            </w:r>
            <w:r w:rsidRPr="00595EF5">
              <w:rPr>
                <w:rFonts w:eastAsiaTheme="minorHAnsi"/>
                <w:i/>
                <w:iCs/>
                <w:lang w:val="fr-FR"/>
              </w:rPr>
              <w:t>éparé en entrée pour son anniversaire ?</w:t>
            </w:r>
          </w:p>
          <w:p w14:paraId="3D19400A" w14:textId="77777777" w:rsidR="00342067" w:rsidRPr="00595EF5" w:rsidRDefault="00342067" w:rsidP="00595EF5">
            <w:pPr>
              <w:pStyle w:val="ListParagraph"/>
              <w:numPr>
                <w:ilvl w:val="0"/>
                <w:numId w:val="10"/>
              </w:numPr>
              <w:spacing w:line="259" w:lineRule="auto"/>
              <w:rPr>
                <w:rFonts w:eastAsiaTheme="minorHAnsi"/>
                <w:i/>
                <w:iCs/>
                <w:lang w:val="sr-Latn-RS"/>
              </w:rPr>
            </w:pPr>
            <w:r w:rsidRPr="00595EF5">
              <w:rPr>
                <w:rFonts w:eastAsiaTheme="minorHAnsi"/>
                <w:i/>
                <w:iCs/>
                <w:lang w:val="fr-FR"/>
              </w:rPr>
              <w:t>Pourquoi la fille n’aime pas le taboulé ?</w:t>
            </w:r>
          </w:p>
          <w:p w14:paraId="24B0D82E" w14:textId="2F6217C1" w:rsidR="00342067" w:rsidRPr="00595EF5" w:rsidRDefault="00342067" w:rsidP="00595EF5">
            <w:pPr>
              <w:pStyle w:val="ListParagraph"/>
              <w:numPr>
                <w:ilvl w:val="0"/>
                <w:numId w:val="10"/>
              </w:numPr>
              <w:spacing w:line="259" w:lineRule="auto"/>
              <w:rPr>
                <w:rFonts w:eastAsiaTheme="minorHAnsi"/>
                <w:i/>
                <w:iCs/>
                <w:lang w:val="sr-Latn-RS"/>
              </w:rPr>
            </w:pPr>
            <w:r w:rsidRPr="00595EF5">
              <w:rPr>
                <w:rFonts w:eastAsiaTheme="minorHAnsi"/>
                <w:i/>
                <w:iCs/>
                <w:lang w:val="fr-FR"/>
              </w:rPr>
              <w:t>Pour le plat principal, qu’est-ce qui est décidé°</w:t>
            </w:r>
          </w:p>
          <w:p w14:paraId="1FECCE21" w14:textId="77777777" w:rsidR="00342067" w:rsidRPr="00595EF5" w:rsidRDefault="00342067" w:rsidP="00595EF5">
            <w:pPr>
              <w:pStyle w:val="ListParagraph"/>
              <w:numPr>
                <w:ilvl w:val="0"/>
                <w:numId w:val="10"/>
              </w:numPr>
              <w:spacing w:line="259" w:lineRule="auto"/>
              <w:rPr>
                <w:rFonts w:eastAsiaTheme="minorHAnsi"/>
                <w:i/>
                <w:iCs/>
                <w:lang w:val="sr-Latn-RS"/>
              </w:rPr>
            </w:pPr>
            <w:r w:rsidRPr="00595EF5">
              <w:rPr>
                <w:rFonts w:eastAsiaTheme="minorHAnsi"/>
                <w:i/>
                <w:iCs/>
                <w:lang w:val="sr-Latn-RS"/>
              </w:rPr>
              <w:t>Qu’est-ce qu’Hugo va pr</w:t>
            </w:r>
            <w:r w:rsidRPr="00595EF5">
              <w:rPr>
                <w:rFonts w:eastAsiaTheme="minorHAnsi"/>
                <w:i/>
                <w:iCs/>
                <w:lang w:val="fr-FR"/>
              </w:rPr>
              <w:t>éparer ?</w:t>
            </w:r>
          </w:p>
          <w:p w14:paraId="1D3A691D" w14:textId="1ACA3BF7" w:rsidR="00342067" w:rsidRPr="00595EF5" w:rsidRDefault="00342067" w:rsidP="00595EF5">
            <w:pPr>
              <w:pStyle w:val="ListParagraph"/>
              <w:numPr>
                <w:ilvl w:val="0"/>
                <w:numId w:val="10"/>
              </w:numPr>
              <w:spacing w:line="259" w:lineRule="auto"/>
              <w:rPr>
                <w:rFonts w:eastAsiaTheme="minorHAnsi"/>
                <w:i/>
                <w:iCs/>
                <w:lang w:val="sr-Latn-RS"/>
              </w:rPr>
            </w:pPr>
            <w:r w:rsidRPr="00595EF5">
              <w:rPr>
                <w:rFonts w:eastAsiaTheme="minorHAnsi"/>
                <w:i/>
                <w:iCs/>
                <w:lang w:val="fr-FR"/>
              </w:rPr>
              <w:t>Qu’est-ce qui est proposé comme dessert ?</w:t>
            </w:r>
          </w:p>
          <w:p w14:paraId="066C1E7C" w14:textId="25D4986C" w:rsidR="00342067" w:rsidRPr="00595EF5" w:rsidRDefault="00342067" w:rsidP="00595EF5">
            <w:pPr>
              <w:pStyle w:val="ListParagraph"/>
              <w:numPr>
                <w:ilvl w:val="0"/>
                <w:numId w:val="10"/>
              </w:numPr>
              <w:spacing w:line="259" w:lineRule="auto"/>
              <w:rPr>
                <w:rFonts w:eastAsiaTheme="minorHAnsi"/>
                <w:i/>
                <w:iCs/>
                <w:lang w:val="sr-Latn-RS"/>
              </w:rPr>
            </w:pPr>
            <w:r w:rsidRPr="00595EF5">
              <w:rPr>
                <w:rFonts w:eastAsiaTheme="minorHAnsi"/>
                <w:i/>
                <w:iCs/>
                <w:lang w:val="fr-FR"/>
              </w:rPr>
              <w:t>Quelle est la décision pour le dessert enfin ?</w:t>
            </w:r>
          </w:p>
          <w:p w14:paraId="67E82FEA" w14:textId="77777777" w:rsidR="00595EF5" w:rsidRPr="00595EF5" w:rsidRDefault="00595EF5" w:rsidP="00595EF5">
            <w:pPr>
              <w:pStyle w:val="ListParagraph"/>
              <w:spacing w:line="259" w:lineRule="auto"/>
              <w:rPr>
                <w:rFonts w:eastAsiaTheme="minorHAnsi"/>
                <w:i/>
                <w:iCs/>
                <w:lang w:val="sr-Latn-RS"/>
              </w:rPr>
            </w:pPr>
          </w:p>
          <w:p w14:paraId="4E74C9FA" w14:textId="52BC42BC" w:rsidR="00342067" w:rsidRPr="00595EF5" w:rsidRDefault="00342067" w:rsidP="00595EF5">
            <w:pPr>
              <w:spacing w:line="259" w:lineRule="auto"/>
              <w:rPr>
                <w:rFonts w:eastAsiaTheme="minorHAnsi"/>
                <w:lang w:val="sr-Cyrl-RS"/>
              </w:rPr>
            </w:pPr>
            <w:r w:rsidRPr="00595EF5">
              <w:rPr>
                <w:rFonts w:eastAsiaTheme="minorHAnsi"/>
                <w:lang w:val="sr-Cyrl-RS"/>
              </w:rPr>
              <w:t>Наставник може да напише ова питања на табли, да би ученици могли једни другима да их постављају и да одговарају, најпре усмено, а онда и писмено, у свескама.</w:t>
            </w:r>
          </w:p>
          <w:p w14:paraId="5B6B29A7" w14:textId="51830530" w:rsidR="00342067" w:rsidRDefault="00342067" w:rsidP="00595EF5">
            <w:pPr>
              <w:spacing w:line="259" w:lineRule="auto"/>
              <w:rPr>
                <w:rFonts w:eastAsiaTheme="minorHAnsi"/>
                <w:lang w:val="sr-Cyrl-RS"/>
              </w:rPr>
            </w:pPr>
            <w:r w:rsidRPr="00595EF5">
              <w:rPr>
                <w:rFonts w:eastAsiaTheme="minorHAnsi"/>
                <w:lang w:val="sr-Cyrl-RS"/>
              </w:rPr>
              <w:t xml:space="preserve">Када заврше то вежбање, наставник треба да укаже ученицима да одговори на ова питања дају сажетак текста, тако да треба иницирати ученике да препричају текст, јер ће онда схватити да је то активност коју могу самостално да раде кода куће , </w:t>
            </w:r>
            <w:r w:rsidR="00CB5235" w:rsidRPr="00595EF5">
              <w:rPr>
                <w:rFonts w:eastAsiaTheme="minorHAnsi"/>
                <w:lang w:val="sr-Cyrl-RS"/>
              </w:rPr>
              <w:t>да би увежбавали ту врсту вештине.</w:t>
            </w:r>
          </w:p>
          <w:p w14:paraId="2A6AF2D5" w14:textId="77777777" w:rsidR="00595EF5" w:rsidRPr="00595EF5" w:rsidRDefault="00595EF5" w:rsidP="00595EF5">
            <w:pPr>
              <w:spacing w:line="259" w:lineRule="auto"/>
              <w:rPr>
                <w:rFonts w:eastAsiaTheme="minorHAnsi"/>
                <w:lang w:val="sr-Cyrl-RS"/>
              </w:rPr>
            </w:pPr>
          </w:p>
          <w:p w14:paraId="5D61325F" w14:textId="77777777" w:rsidR="00595EF5" w:rsidRDefault="00023F08" w:rsidP="00595EF5">
            <w:pPr>
              <w:spacing w:line="259" w:lineRule="auto"/>
              <w:rPr>
                <w:rFonts w:eastAsiaTheme="minorHAnsi"/>
                <w:lang w:val="sr-Cyrl-RS"/>
              </w:rPr>
            </w:pPr>
            <w:r w:rsidRPr="00595EF5">
              <w:rPr>
                <w:rFonts w:eastAsiaTheme="minorHAnsi"/>
                <w:lang w:val="sr-Cyrl-RS"/>
              </w:rPr>
              <w:t>Након тога, ученици приступају изради активности број 2</w:t>
            </w:r>
            <w:r w:rsidR="006B56E5" w:rsidRPr="00595EF5">
              <w:rPr>
                <w:rFonts w:eastAsiaTheme="minorHAnsi"/>
                <w:lang w:val="sr-Latn-RS"/>
              </w:rPr>
              <w:t>.</w:t>
            </w:r>
            <w:r w:rsidRPr="00595EF5">
              <w:rPr>
                <w:rFonts w:eastAsiaTheme="minorHAnsi"/>
                <w:lang w:val="sr-Cyrl-RS"/>
              </w:rPr>
              <w:t xml:space="preserve"> у којој треба да кажу име намирнице и да је споје с одговарајућим укусом. </w:t>
            </w:r>
          </w:p>
          <w:p w14:paraId="5F3B2A14" w14:textId="2B43A6C2" w:rsidR="00023F08" w:rsidRPr="00595EF5" w:rsidRDefault="00023F08" w:rsidP="00595EF5">
            <w:pPr>
              <w:spacing w:line="259" w:lineRule="auto"/>
              <w:rPr>
                <w:rFonts w:eastAsiaTheme="minorHAnsi"/>
                <w:lang w:val="sr-Cyrl-RS"/>
              </w:rPr>
            </w:pPr>
            <w:r w:rsidRPr="00595EF5">
              <w:rPr>
                <w:rFonts w:eastAsiaTheme="minorHAnsi"/>
                <w:lang w:val="sr-Cyrl-RS"/>
              </w:rPr>
              <w:t>Очекивани одговори су:</w:t>
            </w:r>
          </w:p>
          <w:p w14:paraId="0FAE0A20" w14:textId="3FBAB009" w:rsidR="00023F08" w:rsidRPr="00595EF5" w:rsidRDefault="00023F08" w:rsidP="00595EF5">
            <w:pPr>
              <w:pStyle w:val="ListParagraph"/>
              <w:numPr>
                <w:ilvl w:val="0"/>
                <w:numId w:val="8"/>
              </w:numPr>
              <w:spacing w:line="259" w:lineRule="auto"/>
              <w:rPr>
                <w:rFonts w:eastAsiaTheme="minorHAnsi"/>
                <w:i/>
                <w:iCs/>
                <w:lang w:val="sr-Cyrl-RS"/>
              </w:rPr>
            </w:pPr>
            <w:r w:rsidRPr="00595EF5">
              <w:rPr>
                <w:rFonts w:eastAsiaTheme="minorHAnsi"/>
                <w:i/>
                <w:iCs/>
                <w:lang w:val="sr-Latn-RS"/>
              </w:rPr>
              <w:t>C’est une carotte. C’est sucr</w:t>
            </w:r>
            <w:r w:rsidRPr="00595EF5">
              <w:rPr>
                <w:rFonts w:eastAsiaTheme="minorHAnsi"/>
                <w:i/>
                <w:iCs/>
                <w:lang w:val="fr-FR"/>
              </w:rPr>
              <w:t>é</w:t>
            </w:r>
            <w:r w:rsidR="006B56E5" w:rsidRPr="00595EF5">
              <w:rPr>
                <w:rFonts w:eastAsiaTheme="minorHAnsi"/>
                <w:i/>
                <w:iCs/>
                <w:lang w:val="fr-FR"/>
              </w:rPr>
              <w:t xml:space="preserve">         </w:t>
            </w:r>
            <w:r w:rsidRPr="00595EF5">
              <w:rPr>
                <w:rFonts w:eastAsiaTheme="minorHAnsi"/>
                <w:i/>
                <w:iCs/>
                <w:lang w:val="fr-FR"/>
              </w:rPr>
              <w:t>Ce sont des fromages. C’est salé.</w:t>
            </w:r>
          </w:p>
          <w:p w14:paraId="615E4D2E" w14:textId="752A9963" w:rsidR="006B56E5" w:rsidRPr="00595EF5" w:rsidRDefault="006B56E5" w:rsidP="00595EF5">
            <w:pPr>
              <w:pStyle w:val="ListParagraph"/>
              <w:numPr>
                <w:ilvl w:val="0"/>
                <w:numId w:val="8"/>
              </w:numPr>
              <w:spacing w:line="259" w:lineRule="auto"/>
              <w:rPr>
                <w:rFonts w:eastAsiaTheme="minorHAnsi"/>
                <w:i/>
                <w:iCs/>
                <w:lang w:val="sr-Cyrl-RS"/>
              </w:rPr>
            </w:pPr>
            <w:r w:rsidRPr="00595EF5">
              <w:rPr>
                <w:rFonts w:eastAsiaTheme="minorHAnsi"/>
                <w:i/>
                <w:iCs/>
                <w:lang w:val="fr-FR"/>
              </w:rPr>
              <w:t xml:space="preserve">C’est une orange. C’est acide.        </w:t>
            </w:r>
            <w:r w:rsidRPr="00595EF5">
              <w:rPr>
                <w:rFonts w:eastAsiaTheme="minorHAnsi"/>
                <w:i/>
                <w:iCs/>
                <w:lang w:val="sr-Latn-RS"/>
              </w:rPr>
              <w:t>C’est une fraise. C’est sucr</w:t>
            </w:r>
            <w:r w:rsidR="00023F08" w:rsidRPr="00595EF5">
              <w:rPr>
                <w:rFonts w:eastAsiaTheme="minorHAnsi"/>
                <w:i/>
                <w:iCs/>
                <w:lang w:val="fr-FR"/>
              </w:rPr>
              <w:t>é</w:t>
            </w:r>
          </w:p>
          <w:p w14:paraId="35119FF5" w14:textId="08F06EA5" w:rsidR="006B56E5" w:rsidRPr="00595EF5" w:rsidRDefault="006B56E5" w:rsidP="00595EF5">
            <w:pPr>
              <w:pStyle w:val="ListParagraph"/>
              <w:numPr>
                <w:ilvl w:val="0"/>
                <w:numId w:val="8"/>
              </w:numPr>
              <w:spacing w:line="259" w:lineRule="auto"/>
              <w:rPr>
                <w:rFonts w:eastAsiaTheme="minorHAnsi"/>
                <w:i/>
                <w:iCs/>
                <w:lang w:val="sr-Cyrl-RS"/>
              </w:rPr>
            </w:pPr>
            <w:r w:rsidRPr="00595EF5">
              <w:rPr>
                <w:rFonts w:eastAsiaTheme="minorHAnsi"/>
                <w:i/>
                <w:iCs/>
                <w:lang w:val="fr-FR"/>
              </w:rPr>
              <w:t>C’est un biscuit. C’est sucr</w:t>
            </w:r>
            <w:r w:rsidR="00023F08" w:rsidRPr="00595EF5">
              <w:rPr>
                <w:rFonts w:eastAsiaTheme="minorHAnsi"/>
                <w:i/>
                <w:iCs/>
                <w:lang w:val="fr-FR"/>
              </w:rPr>
              <w:t>é</w:t>
            </w:r>
            <w:r w:rsidRPr="00595EF5">
              <w:rPr>
                <w:rFonts w:eastAsiaTheme="minorHAnsi"/>
                <w:i/>
                <w:iCs/>
                <w:lang w:val="fr-FR"/>
              </w:rPr>
              <w:t xml:space="preserve">.          </w:t>
            </w:r>
            <w:r w:rsidRPr="00595EF5">
              <w:rPr>
                <w:rFonts w:eastAsiaTheme="minorHAnsi"/>
                <w:i/>
                <w:iCs/>
                <w:lang w:val="sr-Latn-RS"/>
              </w:rPr>
              <w:t>C’est du chocolat. C’est sucr</w:t>
            </w:r>
            <w:r w:rsidRPr="00595EF5">
              <w:rPr>
                <w:rFonts w:eastAsiaTheme="minorHAnsi"/>
                <w:i/>
                <w:iCs/>
                <w:lang w:val="fr-FR"/>
              </w:rPr>
              <w:t>é</w:t>
            </w:r>
          </w:p>
          <w:p w14:paraId="22CF9AF0" w14:textId="31BB4D92" w:rsidR="006B56E5" w:rsidRPr="00595EF5" w:rsidRDefault="006B56E5" w:rsidP="00595EF5">
            <w:pPr>
              <w:pStyle w:val="ListParagraph"/>
              <w:numPr>
                <w:ilvl w:val="0"/>
                <w:numId w:val="8"/>
              </w:numPr>
              <w:spacing w:line="259" w:lineRule="auto"/>
              <w:rPr>
                <w:rFonts w:eastAsiaTheme="minorHAnsi"/>
                <w:i/>
                <w:iCs/>
                <w:lang w:val="sr-Cyrl-RS"/>
              </w:rPr>
            </w:pPr>
            <w:r w:rsidRPr="00595EF5">
              <w:rPr>
                <w:rFonts w:eastAsiaTheme="minorHAnsi"/>
                <w:i/>
                <w:iCs/>
                <w:lang w:val="fr-FR"/>
              </w:rPr>
              <w:t>C</w:t>
            </w:r>
            <w:r w:rsidRPr="00595EF5">
              <w:rPr>
                <w:rFonts w:eastAsiaTheme="minorHAnsi"/>
                <w:i/>
                <w:iCs/>
                <w:lang w:val="sr-Latn-RS"/>
              </w:rPr>
              <w:t>’est du poulet. C’est sal</w:t>
            </w:r>
            <w:r w:rsidR="00023F08" w:rsidRPr="00595EF5">
              <w:rPr>
                <w:rFonts w:eastAsiaTheme="minorHAnsi"/>
                <w:i/>
                <w:iCs/>
                <w:lang w:val="fr-FR"/>
              </w:rPr>
              <w:t>é</w:t>
            </w:r>
            <w:r w:rsidRPr="00595EF5">
              <w:rPr>
                <w:rFonts w:eastAsiaTheme="minorHAnsi"/>
                <w:i/>
                <w:iCs/>
                <w:lang w:val="fr-FR"/>
              </w:rPr>
              <w:t xml:space="preserve">              C’est un caf</w:t>
            </w:r>
            <w:r w:rsidR="00023F08" w:rsidRPr="00595EF5">
              <w:rPr>
                <w:rFonts w:eastAsiaTheme="minorHAnsi"/>
                <w:i/>
                <w:iCs/>
                <w:lang w:val="fr-FR"/>
              </w:rPr>
              <w:t>é</w:t>
            </w:r>
            <w:r w:rsidRPr="00595EF5">
              <w:rPr>
                <w:rFonts w:eastAsiaTheme="minorHAnsi"/>
                <w:i/>
                <w:iCs/>
                <w:lang w:val="fr-FR"/>
              </w:rPr>
              <w:t>. C’est amer.</w:t>
            </w:r>
          </w:p>
          <w:p w14:paraId="44851A61" w14:textId="63F29A89" w:rsidR="00023F08" w:rsidRPr="00595EF5" w:rsidRDefault="006B56E5" w:rsidP="00595EF5">
            <w:pPr>
              <w:pStyle w:val="ListParagraph"/>
              <w:numPr>
                <w:ilvl w:val="0"/>
                <w:numId w:val="8"/>
              </w:numPr>
              <w:spacing w:line="259" w:lineRule="auto"/>
              <w:rPr>
                <w:rFonts w:eastAsiaTheme="minorHAnsi"/>
                <w:i/>
                <w:iCs/>
                <w:lang w:val="sr-Cyrl-RS"/>
              </w:rPr>
            </w:pPr>
            <w:r w:rsidRPr="00595EF5">
              <w:rPr>
                <w:rFonts w:eastAsiaTheme="minorHAnsi"/>
                <w:i/>
                <w:iCs/>
                <w:lang w:val="sr-Latn-RS"/>
              </w:rPr>
              <w:t>C’est du citron. C’est acide</w:t>
            </w:r>
          </w:p>
          <w:p w14:paraId="6D1F6CB5" w14:textId="77777777" w:rsidR="00595EF5" w:rsidRPr="00595EF5" w:rsidRDefault="00595EF5" w:rsidP="00595EF5">
            <w:pPr>
              <w:pStyle w:val="ListParagraph"/>
              <w:spacing w:line="259" w:lineRule="auto"/>
              <w:rPr>
                <w:rFonts w:eastAsiaTheme="minorHAnsi"/>
                <w:i/>
                <w:iCs/>
                <w:lang w:val="sr-Cyrl-RS"/>
              </w:rPr>
            </w:pPr>
          </w:p>
          <w:p w14:paraId="5C0947DB" w14:textId="746CAF39" w:rsidR="00CD6A0F" w:rsidRPr="00595EF5" w:rsidRDefault="00CD6A0F" w:rsidP="00595EF5">
            <w:pPr>
              <w:spacing w:line="259" w:lineRule="auto"/>
              <w:rPr>
                <w:rFonts w:eastAsiaTheme="minorHAnsi"/>
                <w:lang w:val="sr-Cyrl-RS"/>
              </w:rPr>
            </w:pPr>
            <w:r w:rsidRPr="00595EF5">
              <w:rPr>
                <w:rFonts w:eastAsiaTheme="minorHAnsi"/>
                <w:lang w:val="sr-Cyrl-RS"/>
              </w:rPr>
              <w:t>У активности бр.3 наставник треба да подели ученике на групе од троје и задатак сваке групе је да напише један уравнотежен оброк који се састоји од: предјела, главног јела, супе и десерта</w:t>
            </w:r>
            <w:r w:rsidR="00EB5207" w:rsidRPr="00595EF5">
              <w:rPr>
                <w:rFonts w:eastAsiaTheme="minorHAnsi"/>
                <w:lang w:val="sr-Cyrl-RS"/>
              </w:rPr>
              <w:t>.</w:t>
            </w:r>
          </w:p>
          <w:p w14:paraId="646E6F9A" w14:textId="77777777" w:rsidR="00D318BE" w:rsidRPr="00595EF5" w:rsidRDefault="00EB5207" w:rsidP="00595EF5">
            <w:pPr>
              <w:spacing w:line="259" w:lineRule="auto"/>
              <w:rPr>
                <w:rFonts w:eastAsiaTheme="minorHAnsi"/>
                <w:lang w:val="sr-Cyrl-RS"/>
              </w:rPr>
            </w:pPr>
            <w:r w:rsidRPr="00595EF5">
              <w:rPr>
                <w:rFonts w:eastAsiaTheme="minorHAnsi"/>
                <w:lang w:val="sr-Cyrl-RS"/>
              </w:rPr>
              <w:t xml:space="preserve">Активност бр.4 је вежбање које се такође ради у малим групама. Задатак ученика је да напишу мени за журку коју организују за неки </w:t>
            </w:r>
            <w:r w:rsidRPr="00595EF5">
              <w:rPr>
                <w:rFonts w:eastAsiaTheme="minorHAnsi"/>
                <w:lang w:val="sr-Cyrl-RS"/>
              </w:rPr>
              <w:lastRenderedPageBreak/>
              <w:t>рођендан</w:t>
            </w:r>
            <w:r w:rsidR="009D3B9C" w:rsidRPr="00595EF5">
              <w:rPr>
                <w:rFonts w:eastAsiaTheme="minorHAnsi"/>
                <w:lang w:val="sr-Cyrl-RS"/>
              </w:rPr>
              <w:t xml:space="preserve">. Свака група треба да представи свој мени, а онда треба да гласају и да одаберу </w:t>
            </w:r>
            <w:r w:rsidR="00D318BE" w:rsidRPr="00595EF5">
              <w:rPr>
                <w:rFonts w:eastAsiaTheme="minorHAnsi"/>
                <w:lang w:val="sr-Cyrl-RS"/>
              </w:rPr>
              <w:t>:</w:t>
            </w:r>
          </w:p>
          <w:p w14:paraId="0351F648" w14:textId="5A82125A" w:rsidR="00D318BE" w:rsidRPr="00595EF5" w:rsidRDefault="00D318BE" w:rsidP="00595EF5">
            <w:pPr>
              <w:pStyle w:val="ListParagraph"/>
              <w:numPr>
                <w:ilvl w:val="0"/>
                <w:numId w:val="1"/>
              </w:numPr>
              <w:spacing w:line="259" w:lineRule="auto"/>
              <w:rPr>
                <w:rFonts w:eastAsiaTheme="minorHAnsi"/>
                <w:lang w:val="sr-Cyrl-RS"/>
              </w:rPr>
            </w:pPr>
            <w:r w:rsidRPr="00595EF5">
              <w:rPr>
                <w:rFonts w:eastAsiaTheme="minorHAnsi"/>
                <w:lang w:val="sr-Cyrl-RS"/>
              </w:rPr>
              <w:t>Најјефтинији мени</w:t>
            </w:r>
          </w:p>
          <w:p w14:paraId="4B06EC26" w14:textId="39E747F0" w:rsidR="00D318BE" w:rsidRPr="00595EF5" w:rsidRDefault="00D318BE" w:rsidP="00595EF5">
            <w:pPr>
              <w:pStyle w:val="ListParagraph"/>
              <w:numPr>
                <w:ilvl w:val="0"/>
                <w:numId w:val="1"/>
              </w:numPr>
              <w:spacing w:line="259" w:lineRule="auto"/>
              <w:rPr>
                <w:rFonts w:eastAsiaTheme="minorHAnsi"/>
                <w:lang w:val="sr-Cyrl-RS"/>
              </w:rPr>
            </w:pPr>
            <w:r w:rsidRPr="00595EF5">
              <w:rPr>
                <w:rFonts w:eastAsiaTheme="minorHAnsi"/>
                <w:lang w:val="sr-Cyrl-RS"/>
              </w:rPr>
              <w:t>Најгламурознији мени</w:t>
            </w:r>
          </w:p>
          <w:p w14:paraId="0C7B4664" w14:textId="4761A773" w:rsidR="00D318BE" w:rsidRDefault="00D318BE" w:rsidP="00595EF5">
            <w:pPr>
              <w:pStyle w:val="ListParagraph"/>
              <w:numPr>
                <w:ilvl w:val="0"/>
                <w:numId w:val="1"/>
              </w:numPr>
              <w:spacing w:line="259" w:lineRule="auto"/>
              <w:rPr>
                <w:rFonts w:eastAsiaTheme="minorHAnsi"/>
                <w:lang w:val="sr-Cyrl-RS"/>
              </w:rPr>
            </w:pPr>
            <w:r w:rsidRPr="00595EF5">
              <w:rPr>
                <w:rFonts w:eastAsiaTheme="minorHAnsi"/>
                <w:lang w:val="sr-Cyrl-RS"/>
              </w:rPr>
              <w:t>Најуравнотеженији мени</w:t>
            </w:r>
          </w:p>
          <w:p w14:paraId="0861CEB5" w14:textId="77777777" w:rsidR="00595EF5" w:rsidRPr="00595EF5" w:rsidRDefault="00595EF5" w:rsidP="00595EF5">
            <w:pPr>
              <w:pStyle w:val="ListParagraph"/>
              <w:spacing w:line="259" w:lineRule="auto"/>
              <w:rPr>
                <w:rFonts w:eastAsiaTheme="minorHAnsi"/>
                <w:lang w:val="sr-Cyrl-RS"/>
              </w:rPr>
            </w:pPr>
          </w:p>
          <w:p w14:paraId="1B81D4A4" w14:textId="781FE244" w:rsidR="00D318BE" w:rsidRPr="00595EF5" w:rsidRDefault="00D318BE" w:rsidP="00595EF5">
            <w:pPr>
              <w:spacing w:line="259" w:lineRule="auto"/>
              <w:rPr>
                <w:rFonts w:eastAsiaTheme="minorHAnsi"/>
                <w:lang w:val="sr-Cyrl-RS"/>
              </w:rPr>
            </w:pPr>
            <w:r w:rsidRPr="00595EF5">
              <w:rPr>
                <w:rFonts w:eastAsiaTheme="minorHAnsi"/>
                <w:lang w:val="sr-Cyrl-RS"/>
              </w:rPr>
              <w:t>Након тога, ученици треба да погледају 3 фотографије у активности бр.5 и да пронађу која од њих представља десерт, главно јело</w:t>
            </w:r>
            <w:r w:rsidRPr="00595EF5">
              <w:rPr>
                <w:rFonts w:eastAsiaTheme="minorHAnsi"/>
                <w:lang w:val="sr-Latn-RS"/>
              </w:rPr>
              <w:t xml:space="preserve"> </w:t>
            </w:r>
            <w:r w:rsidRPr="00595EF5">
              <w:rPr>
                <w:rFonts w:eastAsiaTheme="minorHAnsi"/>
                <w:lang w:val="sr-Cyrl-RS"/>
              </w:rPr>
              <w:t xml:space="preserve"> и салату и да у усменој продукцији кажу од којих састајака се састоји свако од предложених јела.</w:t>
            </w:r>
          </w:p>
          <w:p w14:paraId="125F9264" w14:textId="2AE68544" w:rsidR="00D318BE" w:rsidRPr="00595EF5" w:rsidRDefault="00D318BE" w:rsidP="00595EF5">
            <w:pPr>
              <w:spacing w:line="259" w:lineRule="auto"/>
              <w:rPr>
                <w:rFonts w:eastAsiaTheme="minorHAnsi"/>
                <w:lang w:val="sr-Cyrl-RS"/>
              </w:rPr>
            </w:pPr>
            <w:r w:rsidRPr="00595EF5">
              <w:rPr>
                <w:rFonts w:eastAsiaTheme="minorHAnsi"/>
                <w:lang w:val="sr-Cyrl-RS"/>
              </w:rPr>
              <w:t>Очекивани одговори су:</w:t>
            </w:r>
          </w:p>
          <w:p w14:paraId="2DFBC139" w14:textId="77777777" w:rsidR="00D318BE" w:rsidRPr="00595EF5" w:rsidRDefault="00D318BE" w:rsidP="00595EF5">
            <w:pPr>
              <w:pStyle w:val="ListParagraph"/>
              <w:numPr>
                <w:ilvl w:val="0"/>
                <w:numId w:val="9"/>
              </w:numPr>
              <w:spacing w:line="259" w:lineRule="auto"/>
              <w:rPr>
                <w:rFonts w:eastAsiaTheme="minorHAnsi"/>
                <w:i/>
                <w:iCs/>
                <w:lang w:val="sr-Latn-RS"/>
              </w:rPr>
            </w:pPr>
            <w:r w:rsidRPr="00595EF5">
              <w:rPr>
                <w:rFonts w:eastAsiaTheme="minorHAnsi"/>
                <w:i/>
                <w:iCs/>
                <w:lang w:val="sr-Latn-RS"/>
              </w:rPr>
              <w:t>C’est un dessert. Il s’agit du muffin au chocolat. Il est compos</w:t>
            </w:r>
            <w:r w:rsidRPr="00595EF5">
              <w:rPr>
                <w:rFonts w:eastAsiaTheme="minorHAnsi"/>
                <w:i/>
                <w:iCs/>
                <w:lang w:val="fr-FR"/>
              </w:rPr>
              <w:t>é de la farine, du sucre, des œufs, de l’huile, du lait et du chocolat.</w:t>
            </w:r>
          </w:p>
          <w:p w14:paraId="0DDB7621" w14:textId="77777777" w:rsidR="004E50AE" w:rsidRPr="00595EF5" w:rsidRDefault="00D318BE" w:rsidP="00595EF5">
            <w:pPr>
              <w:pStyle w:val="ListParagraph"/>
              <w:numPr>
                <w:ilvl w:val="0"/>
                <w:numId w:val="9"/>
              </w:numPr>
              <w:spacing w:line="259" w:lineRule="auto"/>
              <w:rPr>
                <w:rFonts w:eastAsiaTheme="minorHAnsi"/>
                <w:i/>
                <w:iCs/>
                <w:lang w:val="sr-Latn-RS"/>
              </w:rPr>
            </w:pPr>
            <w:r w:rsidRPr="00595EF5">
              <w:rPr>
                <w:rFonts w:eastAsiaTheme="minorHAnsi"/>
                <w:i/>
                <w:iCs/>
                <w:lang w:val="fr-FR"/>
              </w:rPr>
              <w:t xml:space="preserve">C’est une salade composée avec des tomates, du fromage et de </w:t>
            </w:r>
            <w:r w:rsidR="004E50AE" w:rsidRPr="00595EF5">
              <w:rPr>
                <w:rFonts w:eastAsiaTheme="minorHAnsi"/>
                <w:i/>
                <w:iCs/>
                <w:lang w:val="fr-FR"/>
              </w:rPr>
              <w:t>la laitue.</w:t>
            </w:r>
          </w:p>
          <w:p w14:paraId="7DBC8D8E" w14:textId="69C2F29B" w:rsidR="00B164E2" w:rsidRPr="00595EF5" w:rsidRDefault="004E50AE" w:rsidP="00595EF5">
            <w:pPr>
              <w:pStyle w:val="ListParagraph"/>
              <w:numPr>
                <w:ilvl w:val="0"/>
                <w:numId w:val="9"/>
              </w:numPr>
              <w:spacing w:line="259" w:lineRule="auto"/>
              <w:rPr>
                <w:rFonts w:eastAsiaTheme="minorHAnsi"/>
                <w:lang w:val="sr-Latn-RS"/>
              </w:rPr>
            </w:pPr>
            <w:r w:rsidRPr="00595EF5">
              <w:rPr>
                <w:rFonts w:eastAsiaTheme="minorHAnsi"/>
                <w:i/>
                <w:iCs/>
                <w:lang w:val="fr-FR"/>
              </w:rPr>
              <w:t>C’est le plat principal. C’est de la pâte avec de la viande, des carottes, de l’oignon et du persil. À côt</w:t>
            </w:r>
            <w:r w:rsidR="00D318BE" w:rsidRPr="00595EF5">
              <w:rPr>
                <w:rFonts w:eastAsiaTheme="minorHAnsi"/>
                <w:i/>
                <w:iCs/>
                <w:lang w:val="fr-FR"/>
              </w:rPr>
              <w:t>é</w:t>
            </w:r>
            <w:r w:rsidRPr="00595EF5">
              <w:rPr>
                <w:rFonts w:eastAsiaTheme="minorHAnsi"/>
                <w:i/>
                <w:iCs/>
                <w:lang w:val="fr-FR"/>
              </w:rPr>
              <w:t>, il y a de la sauce de tomate avec de l’huile, du poivron et des carottes.</w:t>
            </w:r>
          </w:p>
        </w:tc>
      </w:tr>
      <w:tr w:rsidR="00B164E2" w:rsidRPr="00595EF5" w14:paraId="5E5C72CD" w14:textId="77777777" w:rsidTr="00595EF5">
        <w:trPr>
          <w:trHeight w:val="396"/>
          <w:jc w:val="center"/>
        </w:trPr>
        <w:tc>
          <w:tcPr>
            <w:tcW w:w="2444" w:type="dxa"/>
            <w:tcBorders>
              <w:top w:val="single" w:sz="4" w:space="0" w:color="auto"/>
              <w:left w:val="single" w:sz="4" w:space="0" w:color="auto"/>
              <w:bottom w:val="single" w:sz="4" w:space="0" w:color="auto"/>
              <w:right w:val="single" w:sz="4" w:space="0" w:color="auto"/>
            </w:tcBorders>
            <w:shd w:val="clear" w:color="auto" w:fill="FFFFFF"/>
          </w:tcPr>
          <w:p w14:paraId="2C35C3C0" w14:textId="56A8B94A" w:rsidR="00B164E2" w:rsidRPr="00FC2C78" w:rsidRDefault="00B164E2" w:rsidP="00704354">
            <w:pPr>
              <w:spacing w:line="256" w:lineRule="auto"/>
              <w:rPr>
                <w:b/>
                <w:color w:val="000000"/>
                <w:lang w:val="sr-Latn-RS" w:eastAsia="sr-Latn-CS"/>
              </w:rPr>
            </w:pPr>
          </w:p>
          <w:p w14:paraId="25A36DD3" w14:textId="77777777" w:rsidR="00B164E2" w:rsidRDefault="00B164E2" w:rsidP="00704354">
            <w:pPr>
              <w:spacing w:line="256" w:lineRule="auto"/>
              <w:jc w:val="center"/>
              <w:rPr>
                <w:b/>
                <w:color w:val="000000"/>
                <w:lang w:val="sr-Cyrl-CS" w:eastAsia="sr-Latn-CS"/>
              </w:rPr>
            </w:pPr>
            <w:r>
              <w:rPr>
                <w:b/>
                <w:color w:val="000000"/>
                <w:lang w:val="sr-Cyrl-CS" w:eastAsia="sr-Latn-CS"/>
              </w:rPr>
              <w:t>Завршни део:</w:t>
            </w:r>
          </w:p>
          <w:p w14:paraId="09B8FFA9" w14:textId="77777777" w:rsidR="00B164E2" w:rsidRDefault="00B164E2" w:rsidP="00704354">
            <w:pPr>
              <w:spacing w:line="256" w:lineRule="auto"/>
              <w:jc w:val="center"/>
              <w:rPr>
                <w:color w:val="000000"/>
                <w:lang w:val="sr-Cyrl-CS" w:eastAsia="sr-Latn-CS"/>
              </w:rPr>
            </w:pPr>
            <w:r>
              <w:rPr>
                <w:color w:val="000000"/>
                <w:lang w:val="sr-Cyrl-CS" w:eastAsia="sr-Latn-CS"/>
              </w:rPr>
              <w:t>(</w:t>
            </w:r>
            <w:r>
              <w:rPr>
                <w:color w:val="000000"/>
                <w:lang w:val="sr-Latn-RS" w:eastAsia="sr-Latn-CS"/>
              </w:rPr>
              <w:t>5</w:t>
            </w:r>
            <w:r>
              <w:rPr>
                <w:color w:val="000000"/>
                <w:lang w:val="ru-RU" w:eastAsia="sr-Latn-CS"/>
              </w:rPr>
              <w:t xml:space="preserve"> </w:t>
            </w:r>
            <w:r>
              <w:rPr>
                <w:color w:val="000000"/>
                <w:lang w:val="sr-Cyrl-CS" w:eastAsia="sr-Latn-CS"/>
              </w:rPr>
              <w:t>минута)</w:t>
            </w:r>
          </w:p>
        </w:tc>
        <w:tc>
          <w:tcPr>
            <w:tcW w:w="7637" w:type="dxa"/>
            <w:gridSpan w:val="4"/>
            <w:tcBorders>
              <w:top w:val="single" w:sz="4" w:space="0" w:color="auto"/>
              <w:left w:val="single" w:sz="4" w:space="0" w:color="auto"/>
              <w:bottom w:val="single" w:sz="4" w:space="0" w:color="auto"/>
              <w:right w:val="single" w:sz="4" w:space="0" w:color="auto"/>
            </w:tcBorders>
            <w:shd w:val="clear" w:color="auto" w:fill="FFFFFF"/>
          </w:tcPr>
          <w:p w14:paraId="446FE43E" w14:textId="77777777" w:rsidR="00B164E2" w:rsidRDefault="004E50AE" w:rsidP="004E50AE">
            <w:pPr>
              <w:jc w:val="both"/>
              <w:rPr>
                <w:lang w:val="sr-Cyrl-RS"/>
              </w:rPr>
            </w:pPr>
            <w:r>
              <w:rPr>
                <w:lang w:val="sr-Cyrl-RS"/>
              </w:rPr>
              <w:t>Последња активност која ссе обрађује је вежбање бр.6 у којој ученици треба да споје предложене фотографије у уравнотежен мени.</w:t>
            </w:r>
          </w:p>
          <w:p w14:paraId="62F79166" w14:textId="77777777" w:rsidR="004E50AE" w:rsidRDefault="004E50AE" w:rsidP="004E50AE">
            <w:pPr>
              <w:jc w:val="both"/>
              <w:rPr>
                <w:lang w:val="sr-Cyrl-RS"/>
              </w:rPr>
            </w:pPr>
            <w:r>
              <w:rPr>
                <w:lang w:val="sr-Cyrl-RS"/>
              </w:rPr>
              <w:t>Ово вежбање такође треба да буде урађено у групама, па пошто има три главна јела, треба их поделити у три групе.</w:t>
            </w:r>
          </w:p>
          <w:p w14:paraId="4C48A5B2" w14:textId="77777777" w:rsidR="00CB5235" w:rsidRDefault="00CB5235" w:rsidP="004E50AE">
            <w:pPr>
              <w:jc w:val="both"/>
              <w:rPr>
                <w:lang w:val="sr-Cyrl-RS"/>
              </w:rPr>
            </w:pPr>
          </w:p>
          <w:p w14:paraId="1798DCD4" w14:textId="7CA28C94" w:rsidR="00CB5235" w:rsidRPr="004E50AE" w:rsidRDefault="00CB5235" w:rsidP="004E50AE">
            <w:pPr>
              <w:jc w:val="both"/>
              <w:rPr>
                <w:lang w:val="sr-Cyrl-RS"/>
              </w:rPr>
            </w:pPr>
            <w:r>
              <w:rPr>
                <w:lang w:val="sr-Cyrl-RS"/>
              </w:rPr>
              <w:t>Домаћи задатак: Радна свеска, страна 11</w:t>
            </w:r>
          </w:p>
        </w:tc>
      </w:tr>
      <w:tr w:rsidR="00B164E2" w:rsidRPr="00595EF5" w14:paraId="591B7AEB" w14:textId="77777777" w:rsidTr="00595EF5">
        <w:trPr>
          <w:trHeight w:val="397"/>
          <w:jc w:val="center"/>
        </w:trPr>
        <w:tc>
          <w:tcPr>
            <w:tcW w:w="10081"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BAD0EBF" w14:textId="77777777" w:rsidR="00B164E2" w:rsidRDefault="00B164E2" w:rsidP="00704354">
            <w:pPr>
              <w:spacing w:line="256" w:lineRule="auto"/>
              <w:jc w:val="center"/>
              <w:rPr>
                <w:b/>
                <w:color w:val="000000"/>
                <w:lang w:val="sr-Cyrl-CS" w:eastAsia="sr-Latn-CS"/>
              </w:rPr>
            </w:pPr>
            <w:r>
              <w:rPr>
                <w:b/>
                <w:color w:val="000000"/>
                <w:lang w:val="sr-Cyrl-CS" w:eastAsia="sr-Latn-CS"/>
              </w:rPr>
              <w:t>ЗАПАЖАЊА О ЧАСУ И САМОЕВАЛУАЦИЈА</w:t>
            </w:r>
          </w:p>
        </w:tc>
      </w:tr>
      <w:tr w:rsidR="00B164E2" w:rsidRPr="00595EF5" w14:paraId="66F1BB0B" w14:textId="77777777" w:rsidTr="00595EF5">
        <w:trPr>
          <w:trHeight w:val="772"/>
          <w:jc w:val="center"/>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0E4778CB" w14:textId="77777777" w:rsidR="00B164E2" w:rsidRDefault="00B164E2" w:rsidP="00704354">
            <w:pPr>
              <w:spacing w:line="256" w:lineRule="auto"/>
              <w:rPr>
                <w:color w:val="000000"/>
                <w:lang w:val="sr-Cyrl-CS" w:eastAsia="sr-Latn-CS"/>
              </w:rPr>
            </w:pPr>
            <w:r>
              <w:rPr>
                <w:color w:val="000000"/>
                <w:lang w:val="sr-Cyrl-CS" w:eastAsia="sr-Latn-CS"/>
              </w:rPr>
              <w:t>Проблеми који су настали и како су решени:</w:t>
            </w:r>
          </w:p>
        </w:tc>
      </w:tr>
      <w:tr w:rsidR="00B164E2" w:rsidRPr="00595EF5" w14:paraId="6670960D" w14:textId="77777777" w:rsidTr="00595EF5">
        <w:trPr>
          <w:trHeight w:val="1014"/>
          <w:jc w:val="center"/>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62A170C8" w14:textId="77777777" w:rsidR="00B164E2" w:rsidRDefault="00B164E2" w:rsidP="00704354">
            <w:pPr>
              <w:spacing w:line="256" w:lineRule="auto"/>
              <w:rPr>
                <w:color w:val="000000"/>
                <w:lang w:val="sr-Cyrl-CS" w:eastAsia="sr-Latn-CS"/>
              </w:rPr>
            </w:pPr>
            <w:r>
              <w:rPr>
                <w:color w:val="000000"/>
                <w:lang w:val="sr-Cyrl-CS" w:eastAsia="sr-Latn-CS"/>
              </w:rPr>
              <w:t>Следећи пут ћу променити/ другачије урадити:</w:t>
            </w:r>
          </w:p>
        </w:tc>
      </w:tr>
      <w:tr w:rsidR="00B164E2" w14:paraId="1A0DBB0E" w14:textId="77777777" w:rsidTr="00595EF5">
        <w:trPr>
          <w:trHeight w:val="1270"/>
          <w:jc w:val="center"/>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0839520F" w14:textId="77777777" w:rsidR="00B164E2" w:rsidRDefault="00B164E2" w:rsidP="00704354">
            <w:pPr>
              <w:spacing w:line="256" w:lineRule="auto"/>
              <w:rPr>
                <w:color w:val="000000"/>
                <w:lang w:val="sr-Cyrl-CS" w:eastAsia="sr-Latn-CS"/>
              </w:rPr>
            </w:pPr>
            <w:r>
              <w:rPr>
                <w:color w:val="000000"/>
                <w:lang w:val="sr-Cyrl-CS" w:eastAsia="sr-Latn-CS"/>
              </w:rPr>
              <w:t>Општа запажања:</w:t>
            </w:r>
          </w:p>
        </w:tc>
      </w:tr>
    </w:tbl>
    <w:p w14:paraId="1BCDC501" w14:textId="77777777" w:rsidR="00B164E2" w:rsidRDefault="00B164E2" w:rsidP="00B164E2"/>
    <w:p w14:paraId="6BD74A2F" w14:textId="77777777" w:rsidR="00E26800" w:rsidRDefault="00E26800"/>
    <w:sectPr w:rsidR="00E268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96715"/>
    <w:multiLevelType w:val="hybridMultilevel"/>
    <w:tmpl w:val="9EE41538"/>
    <w:lvl w:ilvl="0" w:tplc="B04CDBA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E4607"/>
    <w:multiLevelType w:val="hybridMultilevel"/>
    <w:tmpl w:val="2AAA04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3C58E0"/>
    <w:multiLevelType w:val="hybridMultilevel"/>
    <w:tmpl w:val="66BCA7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D60D41"/>
    <w:multiLevelType w:val="hybridMultilevel"/>
    <w:tmpl w:val="A0CAD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460B87"/>
    <w:multiLevelType w:val="hybridMultilevel"/>
    <w:tmpl w:val="246A3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EC12AA"/>
    <w:multiLevelType w:val="hybridMultilevel"/>
    <w:tmpl w:val="0A38685C"/>
    <w:lvl w:ilvl="0" w:tplc="4072E5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3ED7972"/>
    <w:multiLevelType w:val="hybridMultilevel"/>
    <w:tmpl w:val="8C948CB6"/>
    <w:lvl w:ilvl="0" w:tplc="F6DC192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5A2948"/>
    <w:multiLevelType w:val="hybridMultilevel"/>
    <w:tmpl w:val="58AC3D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BE5E12"/>
    <w:multiLevelType w:val="hybridMultilevel"/>
    <w:tmpl w:val="5094A888"/>
    <w:lvl w:ilvl="0" w:tplc="4B3A52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23111ED"/>
    <w:multiLevelType w:val="hybridMultilevel"/>
    <w:tmpl w:val="E4A052E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5"/>
  </w:num>
  <w:num w:numId="5">
    <w:abstractNumId w:val="8"/>
  </w:num>
  <w:num w:numId="6">
    <w:abstractNumId w:val="0"/>
  </w:num>
  <w:num w:numId="7">
    <w:abstractNumId w:val="9"/>
  </w:num>
  <w:num w:numId="8">
    <w:abstractNumId w:val="7"/>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4E2"/>
    <w:rsid w:val="00023F08"/>
    <w:rsid w:val="00043962"/>
    <w:rsid w:val="001C12C5"/>
    <w:rsid w:val="00342067"/>
    <w:rsid w:val="00362E3A"/>
    <w:rsid w:val="004E50AE"/>
    <w:rsid w:val="00595EF5"/>
    <w:rsid w:val="005F2A55"/>
    <w:rsid w:val="006061C7"/>
    <w:rsid w:val="006B56E5"/>
    <w:rsid w:val="007B45AD"/>
    <w:rsid w:val="009D3B9C"/>
    <w:rsid w:val="00B04CCE"/>
    <w:rsid w:val="00B164E2"/>
    <w:rsid w:val="00CB5235"/>
    <w:rsid w:val="00CD6A0F"/>
    <w:rsid w:val="00D318BE"/>
    <w:rsid w:val="00E26800"/>
    <w:rsid w:val="00EB5207"/>
    <w:rsid w:val="00FC2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FC582"/>
  <w15:chartTrackingRefBased/>
  <w15:docId w15:val="{43D50800-BE3C-4198-9E20-7C2F4A86A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4E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164E2"/>
    <w:pPr>
      <w:ind w:left="720"/>
      <w:contextualSpacing/>
    </w:pPr>
  </w:style>
  <w:style w:type="paragraph" w:customStyle="1" w:styleId="Normal2">
    <w:name w:val="Normal 2"/>
    <w:basedOn w:val="Normal"/>
    <w:rsid w:val="00B164E2"/>
    <w:pPr>
      <w:widowControl w:val="0"/>
      <w:autoSpaceDE w:val="0"/>
      <w:autoSpaceDN w:val="0"/>
      <w:adjustRightInd w:val="0"/>
      <w:spacing w:after="21" w:line="250" w:lineRule="atLeast"/>
      <w:jc w:val="both"/>
    </w:pPr>
    <w:rPr>
      <w:rFonts w:cs="TimesTenLTStd-Roman"/>
      <w:color w:val="000000"/>
      <w:sz w:val="22"/>
      <w:szCs w:val="22"/>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4423</TotalTime>
  <Pages>3</Pages>
  <Words>777</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4</cp:revision>
  <dcterms:created xsi:type="dcterms:W3CDTF">2024-07-05T21:35:00Z</dcterms:created>
  <dcterms:modified xsi:type="dcterms:W3CDTF">2024-07-18T18:23:00Z</dcterms:modified>
</cp:coreProperties>
</file>